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504352"/>
        <w:docPartObj>
          <w:docPartGallery w:val="Cover Pages"/>
          <w:docPartUnique/>
        </w:docPartObj>
      </w:sdtPr>
      <w:sdtEndPr>
        <w:rPr>
          <w:rFonts w:eastAsia="Times New Roman"/>
          <w:sz w:val="36"/>
          <w:szCs w:val="36"/>
          <w:lang w:eastAsia="en-NL"/>
        </w:rPr>
      </w:sdtEndPr>
      <w:sdtContent>
        <w:p w14:paraId="4BA33A33" w14:textId="56148430" w:rsidR="007D5F06" w:rsidRPr="007D5F06" w:rsidRDefault="007D5F06">
          <w:pPr>
            <w:rPr>
              <w:lang w:val="en-GB"/>
            </w:rPr>
          </w:pPr>
          <w:r>
            <w:rPr>
              <w:noProof/>
            </w:rPr>
            <mc:AlternateContent>
              <mc:Choice Requires="wpg">
                <w:drawing>
                  <wp:anchor distT="0" distB="0" distL="114300" distR="114300" simplePos="0" relativeHeight="251682816" behindDoc="1" locked="0" layoutInCell="1" allowOverlap="1" wp14:anchorId="26F35B0E" wp14:editId="3EA08AD1">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hoe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012341074"/>
                                    <w:dataBinding w:prefixMappings="xmlns:ns0='http://schemas.microsoft.com/office/2006/coverPageProps'" w:xpath="/ns0:CoverPageProperties[1]/ns0:PublishDate[1]" w:storeItemID="{55AF091B-3C7A-41E3-B477-F2FDAA23CFDA}"/>
                                    <w:date w:fullDate="2021-01-01T00:00:00Z">
                                      <w:dateFormat w:val="yyyy"/>
                                      <w:lid w:val="nl-NL"/>
                                      <w:storeMappedDataAs w:val="dateTime"/>
                                      <w:calendar w:val="gregorian"/>
                                    </w:date>
                                  </w:sdtPr>
                                  <w:sdtContent>
                                    <w:p w14:paraId="35DE2750" w14:textId="42984DD7" w:rsidR="007D5F06" w:rsidRDefault="007D5F06">
                                      <w:pPr>
                                        <w:pStyle w:val="Geenafstand"/>
                                        <w:rPr>
                                          <w:color w:val="FFFFFF" w:themeColor="background1"/>
                                          <w:sz w:val="96"/>
                                          <w:szCs w:val="96"/>
                                        </w:rPr>
                                      </w:pPr>
                                      <w:r>
                                        <w:rPr>
                                          <w:color w:val="FFFFFF" w:themeColor="background1"/>
                                          <w:sz w:val="96"/>
                                          <w:szCs w:val="96"/>
                                          <w:lang w:val="en-GB"/>
                                        </w:rPr>
                                        <w:t>2021</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0AF723AB" w14:textId="7592D87C" w:rsidR="007D5F06" w:rsidRDefault="007D5F06">
                                      <w:pPr>
                                        <w:pStyle w:val="Geenafstand"/>
                                        <w:spacing w:line="360" w:lineRule="auto"/>
                                        <w:rPr>
                                          <w:color w:val="FFFFFF" w:themeColor="background1"/>
                                        </w:rPr>
                                      </w:pPr>
                                      <w:r>
                                        <w:rPr>
                                          <w:color w:val="FFFFFF" w:themeColor="background1"/>
                                        </w:rPr>
                                        <w:t>Jojanneke Stoof</w:t>
                                      </w:r>
                                    </w:p>
                                  </w:sdtContent>
                                </w:sdt>
                                <w:sdt>
                                  <w:sdtPr>
                                    <w:rPr>
                                      <w:color w:val="FFFFFF" w:themeColor="background1"/>
                                    </w:rPr>
                                    <w:alias w:val="Bedrijf"/>
                                    <w:id w:val="1760174317"/>
                                    <w:dataBinding w:prefixMappings="xmlns:ns0='http://schemas.openxmlformats.org/officeDocument/2006/extended-properties'" w:xpath="/ns0:Properties[1]/ns0:Company[1]" w:storeItemID="{6668398D-A668-4E3E-A5EB-62B293D839F1}"/>
                                    <w:text/>
                                  </w:sdtPr>
                                  <w:sdtContent>
                                    <w:p w14:paraId="462020B3" w14:textId="537D19DE" w:rsidR="007D5F06" w:rsidRDefault="007D5F06">
                                      <w:pPr>
                                        <w:pStyle w:val="Geenafstand"/>
                                        <w:spacing w:line="360" w:lineRule="auto"/>
                                        <w:rPr>
                                          <w:color w:val="FFFFFF" w:themeColor="background1"/>
                                        </w:rPr>
                                      </w:pPr>
                                      <w:r>
                                        <w:rPr>
                                          <w:color w:val="FFFFFF" w:themeColor="background1"/>
                                          <w:lang w:val="en-GB"/>
                                        </w:rPr>
                                        <w:t xml:space="preserve">Coursera </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1-01-01T00:00:00Z">
                                      <w:dateFormat w:val="d-M-yyyy"/>
                                      <w:lid w:val="nl-NL"/>
                                      <w:storeMappedDataAs w:val="dateTime"/>
                                      <w:calendar w:val="gregorian"/>
                                    </w:date>
                                  </w:sdtPr>
                                  <w:sdtContent>
                                    <w:p w14:paraId="59935B1A" w14:textId="59E8278C" w:rsidR="007D5F06" w:rsidRDefault="007D5F06">
                                      <w:pPr>
                                        <w:pStyle w:val="Geenafstand"/>
                                        <w:spacing w:line="360" w:lineRule="auto"/>
                                        <w:rPr>
                                          <w:color w:val="FFFFFF" w:themeColor="background1"/>
                                        </w:rPr>
                                      </w:pPr>
                                      <w:r>
                                        <w:rPr>
                                          <w:color w:val="FFFFFF" w:themeColor="background1"/>
                                          <w:lang w:val="nl-NL"/>
                                        </w:rPr>
                                        <w:t>1-1-2021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6F35B0E" id="Groep 453" o:spid="_x0000_s1026" style="position:absolute;margin-left:193.95pt;margin-top:0;width:245.15pt;height:11in;z-index:-2516336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" fillcolor="#a8d08d [1945]" stroked="f" strokecolor="white" strokeweight="1pt">
                      <v:fill r:id="rId6" o:title="" opacity="52428f" color2="white [3212]" o:opacity2="52428f" type="pattern"/>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dataBinding w:prefixMappings="xmlns:ns0='http://schemas.microsoft.com/office/2006/coverPageProps'" w:xpath="/ns0:CoverPageProperties[1]/ns0:PublishDate[1]" w:storeItemID="{55AF091B-3C7A-41E3-B477-F2FDAA23CFDA}"/>
                              <w:date w:fullDate="2021-01-01T00:00:00Z">
                                <w:dateFormat w:val="yyyy"/>
                                <w:lid w:val="nl-NL"/>
                                <w:storeMappedDataAs w:val="dateTime"/>
                                <w:calendar w:val="gregorian"/>
                              </w:date>
                            </w:sdtPr>
                            <w:sdtContent>
                              <w:p w14:paraId="35DE2750" w14:textId="42984DD7" w:rsidR="007D5F06" w:rsidRDefault="007D5F06">
                                <w:pPr>
                                  <w:pStyle w:val="Geenafstand"/>
                                  <w:rPr>
                                    <w:color w:val="FFFFFF" w:themeColor="background1"/>
                                    <w:sz w:val="96"/>
                                    <w:szCs w:val="96"/>
                                  </w:rPr>
                                </w:pPr>
                                <w:r>
                                  <w:rPr>
                                    <w:color w:val="FFFFFF" w:themeColor="background1"/>
                                    <w:sz w:val="96"/>
                                    <w:szCs w:val="96"/>
                                    <w:lang w:val="en-GB"/>
                                  </w:rPr>
                                  <w:t>2021</w:t>
                                </w:r>
                              </w:p>
                            </w:sdtContent>
                          </w:sdt>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0AF723AB" w14:textId="7592D87C" w:rsidR="007D5F06" w:rsidRDefault="007D5F06">
                                <w:pPr>
                                  <w:pStyle w:val="Geenafstand"/>
                                  <w:spacing w:line="360" w:lineRule="auto"/>
                                  <w:rPr>
                                    <w:color w:val="FFFFFF" w:themeColor="background1"/>
                                  </w:rPr>
                                </w:pPr>
                                <w:r>
                                  <w:rPr>
                                    <w:color w:val="FFFFFF" w:themeColor="background1"/>
                                  </w:rPr>
                                  <w:t>Jojanneke Stoof</w:t>
                                </w:r>
                              </w:p>
                            </w:sdtContent>
                          </w:sdt>
                          <w:sdt>
                            <w:sdtPr>
                              <w:rPr>
                                <w:color w:val="FFFFFF" w:themeColor="background1"/>
                              </w:rPr>
                              <w:alias w:val="Bedrijf"/>
                              <w:id w:val="1760174317"/>
                              <w:dataBinding w:prefixMappings="xmlns:ns0='http://schemas.openxmlformats.org/officeDocument/2006/extended-properties'" w:xpath="/ns0:Properties[1]/ns0:Company[1]" w:storeItemID="{6668398D-A668-4E3E-A5EB-62B293D839F1}"/>
                              <w:text/>
                            </w:sdtPr>
                            <w:sdtContent>
                              <w:p w14:paraId="462020B3" w14:textId="537D19DE" w:rsidR="007D5F06" w:rsidRDefault="007D5F06">
                                <w:pPr>
                                  <w:pStyle w:val="Geenafstand"/>
                                  <w:spacing w:line="360" w:lineRule="auto"/>
                                  <w:rPr>
                                    <w:color w:val="FFFFFF" w:themeColor="background1"/>
                                  </w:rPr>
                                </w:pPr>
                                <w:r>
                                  <w:rPr>
                                    <w:color w:val="FFFFFF" w:themeColor="background1"/>
                                    <w:lang w:val="en-GB"/>
                                  </w:rPr>
                                  <w:t xml:space="preserve">Coursera </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1-01-01T00:00:00Z">
                                <w:dateFormat w:val="d-M-yyyy"/>
                                <w:lid w:val="nl-NL"/>
                                <w:storeMappedDataAs w:val="dateTime"/>
                                <w:calendar w:val="gregorian"/>
                              </w:date>
                            </w:sdtPr>
                            <w:sdtContent>
                              <w:p w14:paraId="59935B1A" w14:textId="59E8278C" w:rsidR="007D5F06" w:rsidRDefault="007D5F06">
                                <w:pPr>
                                  <w:pStyle w:val="Geenafstand"/>
                                  <w:spacing w:line="360" w:lineRule="auto"/>
                                  <w:rPr>
                                    <w:color w:val="FFFFFF" w:themeColor="background1"/>
                                  </w:rPr>
                                </w:pPr>
                                <w:r>
                                  <w:rPr>
                                    <w:color w:val="FFFFFF" w:themeColor="background1"/>
                                    <w:lang w:val="nl-NL"/>
                                  </w:rPr>
                                  <w:t>1-1-2021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84864" behindDoc="0" locked="0" layoutInCell="0" allowOverlap="1" wp14:anchorId="49EBA85E" wp14:editId="70A6F536">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56"/>
                                    <w:szCs w:val="56"/>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72206467" w14:textId="3F6D8A2E" w:rsidR="007D5F06" w:rsidRPr="007D5F06" w:rsidRDefault="007D5F06">
                                    <w:pPr>
                                      <w:pStyle w:val="Geenafstand"/>
                                      <w:jc w:val="right"/>
                                      <w:rPr>
                                        <w:color w:val="FFFFFF" w:themeColor="background1"/>
                                        <w:sz w:val="56"/>
                                        <w:szCs w:val="56"/>
                                      </w:rPr>
                                    </w:pPr>
                                    <w:r w:rsidRPr="007D5F06">
                                      <w:rPr>
                                        <w:color w:val="FFFFFF" w:themeColor="background1"/>
                                        <w:sz w:val="56"/>
                                        <w:szCs w:val="56"/>
                                      </w:rPr>
                                      <w:t xml:space="preserve">Characterisation of </w:t>
                                    </w:r>
                                    <w:r w:rsidR="00A649D9">
                                      <w:rPr>
                                        <w:color w:val="FFFFFF" w:themeColor="background1"/>
                                        <w:sz w:val="56"/>
                                        <w:szCs w:val="56"/>
                                        <w:lang w:val="en-GB"/>
                                      </w:rPr>
                                      <w:t>C</w:t>
                                    </w:r>
                                    <w:proofErr w:type="spellStart"/>
                                    <w:r w:rsidRPr="007D5F06">
                                      <w:rPr>
                                        <w:color w:val="FFFFFF" w:themeColor="background1"/>
                                        <w:sz w:val="56"/>
                                        <w:szCs w:val="56"/>
                                      </w:rPr>
                                      <w:t>ity</w:t>
                                    </w:r>
                                    <w:proofErr w:type="spellEnd"/>
                                    <w:r w:rsidRPr="007D5F06">
                                      <w:rPr>
                                        <w:color w:val="FFFFFF" w:themeColor="background1"/>
                                        <w:sz w:val="56"/>
                                        <w:szCs w:val="56"/>
                                      </w:rPr>
                                      <w:t xml:space="preserve"> </w:t>
                                    </w:r>
                                    <w:r w:rsidR="00A649D9">
                                      <w:rPr>
                                        <w:color w:val="FFFFFF" w:themeColor="background1"/>
                                        <w:sz w:val="56"/>
                                        <w:szCs w:val="56"/>
                                        <w:lang w:val="en-GB"/>
                                      </w:rPr>
                                      <w:t>D</w:t>
                                    </w:r>
                                    <w:proofErr w:type="spellStart"/>
                                    <w:r w:rsidRPr="007D5F06">
                                      <w:rPr>
                                        <w:color w:val="FFFFFF" w:themeColor="background1"/>
                                        <w:sz w:val="56"/>
                                        <w:szCs w:val="56"/>
                                      </w:rPr>
                                      <w:t>istricts</w:t>
                                    </w:r>
                                    <w:proofErr w:type="spellEnd"/>
                                    <w:r w:rsidRPr="007D5F06">
                                      <w:rPr>
                                        <w:color w:val="FFFFFF" w:themeColor="background1"/>
                                        <w:sz w:val="56"/>
                                        <w:szCs w:val="56"/>
                                      </w:rPr>
                                      <w:t xml:space="preserve"> in Amsterdam for </w:t>
                                    </w:r>
                                    <w:r w:rsidR="00A649D9">
                                      <w:rPr>
                                        <w:color w:val="FFFFFF" w:themeColor="background1"/>
                                        <w:sz w:val="56"/>
                                        <w:szCs w:val="56"/>
                                        <w:lang w:val="en-GB"/>
                                      </w:rPr>
                                      <w:t>P</w:t>
                                    </w:r>
                                    <w:proofErr w:type="spellStart"/>
                                    <w:r w:rsidRPr="007D5F06">
                                      <w:rPr>
                                        <w:color w:val="FFFFFF" w:themeColor="background1"/>
                                        <w:sz w:val="56"/>
                                        <w:szCs w:val="56"/>
                                      </w:rPr>
                                      <w:t>rospective</w:t>
                                    </w:r>
                                    <w:proofErr w:type="spellEnd"/>
                                    <w:r w:rsidRPr="007D5F06">
                                      <w:rPr>
                                        <w:color w:val="FFFFFF" w:themeColor="background1"/>
                                        <w:sz w:val="56"/>
                                        <w:szCs w:val="56"/>
                                      </w:rPr>
                                      <w:t xml:space="preserve"> </w:t>
                                    </w:r>
                                    <w:r w:rsidR="00A649D9">
                                      <w:rPr>
                                        <w:color w:val="FFFFFF" w:themeColor="background1"/>
                                        <w:sz w:val="56"/>
                                        <w:szCs w:val="56"/>
                                        <w:lang w:val="en-GB"/>
                                      </w:rPr>
                                      <w:t>R</w:t>
                                    </w:r>
                                    <w:proofErr w:type="spellStart"/>
                                    <w:r w:rsidRPr="007D5F06">
                                      <w:rPr>
                                        <w:color w:val="FFFFFF" w:themeColor="background1"/>
                                        <w:sz w:val="56"/>
                                        <w:szCs w:val="56"/>
                                      </w:rPr>
                                      <w:t>esidents</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9EBA85E" id="Rechthoek 16" o:spid="_x0000_s1031" style="position:absolute;margin-left:0;margin-top:0;width:548.85pt;height:50.4pt;z-index:25168486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" o:allowincell="f" fillcolor="black [3213]" strokecolor="black [3213]" strokeweight="1.5pt">
                    <v:textbox style="mso-fit-shape-to-text:t" inset="14.4pt,,14.4pt">
                      <w:txbxContent>
                        <w:sdt>
                          <w:sdtPr>
                            <w:rPr>
                              <w:color w:val="FFFFFF" w:themeColor="background1"/>
                              <w:sz w:val="56"/>
                              <w:szCs w:val="56"/>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72206467" w14:textId="3F6D8A2E" w:rsidR="007D5F06" w:rsidRPr="007D5F06" w:rsidRDefault="007D5F06">
                              <w:pPr>
                                <w:pStyle w:val="Geenafstand"/>
                                <w:jc w:val="right"/>
                                <w:rPr>
                                  <w:color w:val="FFFFFF" w:themeColor="background1"/>
                                  <w:sz w:val="56"/>
                                  <w:szCs w:val="56"/>
                                </w:rPr>
                              </w:pPr>
                              <w:r w:rsidRPr="007D5F06">
                                <w:rPr>
                                  <w:color w:val="FFFFFF" w:themeColor="background1"/>
                                  <w:sz w:val="56"/>
                                  <w:szCs w:val="56"/>
                                </w:rPr>
                                <w:t xml:space="preserve">Characterisation of </w:t>
                              </w:r>
                              <w:r w:rsidR="00A649D9">
                                <w:rPr>
                                  <w:color w:val="FFFFFF" w:themeColor="background1"/>
                                  <w:sz w:val="56"/>
                                  <w:szCs w:val="56"/>
                                  <w:lang w:val="en-GB"/>
                                </w:rPr>
                                <w:t>C</w:t>
                              </w:r>
                              <w:proofErr w:type="spellStart"/>
                              <w:r w:rsidRPr="007D5F06">
                                <w:rPr>
                                  <w:color w:val="FFFFFF" w:themeColor="background1"/>
                                  <w:sz w:val="56"/>
                                  <w:szCs w:val="56"/>
                                </w:rPr>
                                <w:t>ity</w:t>
                              </w:r>
                              <w:proofErr w:type="spellEnd"/>
                              <w:r w:rsidRPr="007D5F06">
                                <w:rPr>
                                  <w:color w:val="FFFFFF" w:themeColor="background1"/>
                                  <w:sz w:val="56"/>
                                  <w:szCs w:val="56"/>
                                </w:rPr>
                                <w:t xml:space="preserve"> </w:t>
                              </w:r>
                              <w:r w:rsidR="00A649D9">
                                <w:rPr>
                                  <w:color w:val="FFFFFF" w:themeColor="background1"/>
                                  <w:sz w:val="56"/>
                                  <w:szCs w:val="56"/>
                                  <w:lang w:val="en-GB"/>
                                </w:rPr>
                                <w:t>D</w:t>
                              </w:r>
                              <w:proofErr w:type="spellStart"/>
                              <w:r w:rsidRPr="007D5F06">
                                <w:rPr>
                                  <w:color w:val="FFFFFF" w:themeColor="background1"/>
                                  <w:sz w:val="56"/>
                                  <w:szCs w:val="56"/>
                                </w:rPr>
                                <w:t>istricts</w:t>
                              </w:r>
                              <w:proofErr w:type="spellEnd"/>
                              <w:r w:rsidRPr="007D5F06">
                                <w:rPr>
                                  <w:color w:val="FFFFFF" w:themeColor="background1"/>
                                  <w:sz w:val="56"/>
                                  <w:szCs w:val="56"/>
                                </w:rPr>
                                <w:t xml:space="preserve"> in Amsterdam for </w:t>
                              </w:r>
                              <w:r w:rsidR="00A649D9">
                                <w:rPr>
                                  <w:color w:val="FFFFFF" w:themeColor="background1"/>
                                  <w:sz w:val="56"/>
                                  <w:szCs w:val="56"/>
                                  <w:lang w:val="en-GB"/>
                                </w:rPr>
                                <w:t>P</w:t>
                              </w:r>
                              <w:proofErr w:type="spellStart"/>
                              <w:r w:rsidRPr="007D5F06">
                                <w:rPr>
                                  <w:color w:val="FFFFFF" w:themeColor="background1"/>
                                  <w:sz w:val="56"/>
                                  <w:szCs w:val="56"/>
                                </w:rPr>
                                <w:t>rospective</w:t>
                              </w:r>
                              <w:proofErr w:type="spellEnd"/>
                              <w:r w:rsidRPr="007D5F06">
                                <w:rPr>
                                  <w:color w:val="FFFFFF" w:themeColor="background1"/>
                                  <w:sz w:val="56"/>
                                  <w:szCs w:val="56"/>
                                </w:rPr>
                                <w:t xml:space="preserve"> </w:t>
                              </w:r>
                              <w:r w:rsidR="00A649D9">
                                <w:rPr>
                                  <w:color w:val="FFFFFF" w:themeColor="background1"/>
                                  <w:sz w:val="56"/>
                                  <w:szCs w:val="56"/>
                                  <w:lang w:val="en-GB"/>
                                </w:rPr>
                                <w:t>R</w:t>
                              </w:r>
                              <w:proofErr w:type="spellStart"/>
                              <w:r w:rsidRPr="007D5F06">
                                <w:rPr>
                                  <w:color w:val="FFFFFF" w:themeColor="background1"/>
                                  <w:sz w:val="56"/>
                                  <w:szCs w:val="56"/>
                                </w:rPr>
                                <w:t>esidents</w:t>
                              </w:r>
                              <w:proofErr w:type="spellEnd"/>
                            </w:p>
                          </w:sdtContent>
                        </w:sdt>
                      </w:txbxContent>
                    </v:textbox>
                    <w10:wrap anchorx="page" anchory="page"/>
                  </v:rect>
                </w:pict>
              </mc:Fallback>
            </mc:AlternateContent>
          </w:r>
        </w:p>
        <w:p w14:paraId="1FB31FF8" w14:textId="2CB98FBD" w:rsidR="007D5F06" w:rsidRDefault="007D5F06">
          <w:pPr>
            <w:rPr>
              <w:rFonts w:asciiTheme="majorHAnsi" w:eastAsia="Times New Roman" w:hAnsiTheme="majorHAnsi" w:cstheme="majorBidi"/>
              <w:color w:val="2F5496" w:themeColor="accent1" w:themeShade="BF"/>
              <w:sz w:val="36"/>
              <w:szCs w:val="36"/>
              <w:lang w:eastAsia="en-NL"/>
            </w:rPr>
          </w:pPr>
          <w:r>
            <w:rPr>
              <w:noProof/>
            </w:rPr>
            <w:drawing>
              <wp:anchor distT="0" distB="0" distL="114300" distR="114300" simplePos="0" relativeHeight="251685888" behindDoc="1" locked="0" layoutInCell="1" allowOverlap="1" wp14:anchorId="65CC074C" wp14:editId="153882D3">
                <wp:simplePos x="0" y="0"/>
                <wp:positionH relativeFrom="column">
                  <wp:posOffset>876300</wp:posOffset>
                </wp:positionH>
                <wp:positionV relativeFrom="paragraph">
                  <wp:posOffset>2019300</wp:posOffset>
                </wp:positionV>
                <wp:extent cx="5731510" cy="3467735"/>
                <wp:effectExtent l="0" t="0" r="2540" b="0"/>
                <wp:wrapNone/>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anchor>
            </w:drawing>
          </w:r>
          <w:r>
            <w:rPr>
              <w:rFonts w:eastAsia="Times New Roman"/>
              <w:sz w:val="36"/>
              <w:szCs w:val="36"/>
              <w:lang w:eastAsia="en-NL"/>
            </w:rPr>
            <w:br w:type="page"/>
          </w:r>
        </w:p>
      </w:sdtContent>
    </w:sdt>
    <w:p w14:paraId="2A629D53" w14:textId="2A1917CF" w:rsidR="00D00881" w:rsidRPr="00C36329" w:rsidRDefault="00D00881" w:rsidP="00C36329">
      <w:pPr>
        <w:pStyle w:val="Kop1"/>
        <w:rPr>
          <w:rFonts w:eastAsia="Times New Roman"/>
          <w:sz w:val="36"/>
          <w:szCs w:val="36"/>
          <w:lang w:eastAsia="en-NL"/>
        </w:rPr>
      </w:pPr>
      <w:r w:rsidRPr="00C36329">
        <w:rPr>
          <w:rFonts w:eastAsia="Times New Roman"/>
          <w:sz w:val="36"/>
          <w:szCs w:val="36"/>
          <w:lang w:eastAsia="en-NL"/>
        </w:rPr>
        <w:lastRenderedPageBreak/>
        <w:t>Introduction / Business problem</w:t>
      </w:r>
    </w:p>
    <w:p w14:paraId="243A4D73" w14:textId="4D14A244" w:rsidR="00D00881" w:rsidRPr="00C36329" w:rsidRDefault="006344E3" w:rsidP="00D00881">
      <w:pPr>
        <w:shd w:val="clear" w:color="auto" w:fill="FFFFFF"/>
        <w:spacing w:before="240" w:after="0" w:line="240" w:lineRule="auto"/>
        <w:jc w:val="both"/>
        <w:rPr>
          <w:rFonts w:eastAsia="Times New Roman" w:cstheme="minorHAnsi"/>
          <w:color w:val="000000"/>
          <w:lang w:eastAsia="en-NL"/>
        </w:rPr>
      </w:pPr>
      <w:r>
        <w:rPr>
          <w:rFonts w:eastAsia="Times New Roman" w:cstheme="minorHAnsi"/>
          <w:color w:val="000000"/>
          <w:lang w:val="en-GB" w:eastAsia="en-NL"/>
        </w:rPr>
        <w:t>Finding</w:t>
      </w:r>
      <w:r w:rsidR="00D00881" w:rsidRPr="00C36329">
        <w:rPr>
          <w:rFonts w:eastAsia="Times New Roman" w:cstheme="minorHAnsi"/>
          <w:color w:val="000000"/>
          <w:lang w:eastAsia="en-NL"/>
        </w:rPr>
        <w:t xml:space="preserve"> suitable accommodation (to buy or rent) can be quite difficult in an unfamiliar city, certainly when the city is quite large. Finding the perfect accommodation is not only a matter of finding a house of the right size, price, and lay-out, but is also heavily dependent on the neighbourhood where it is located and the amenities nearby. While housing sites may offer a clear description of the house itself and possibly a short description of its neighbourhood it would be much more convenient to first decide on a neighbourhood before starting to look at specific houses. Of course, one can decide to visit the city before starting the actual house hunting process to get a feel for the different neighbourhoods, but this is not always possible or preferred (</w:t>
      </w:r>
      <w:proofErr w:type="spellStart"/>
      <w:r w:rsidR="00D00881" w:rsidRPr="00C36329">
        <w:rPr>
          <w:rFonts w:eastAsia="Times New Roman" w:cstheme="minorHAnsi"/>
          <w:color w:val="000000"/>
          <w:lang w:eastAsia="en-NL"/>
        </w:rPr>
        <w:t>e.g</w:t>
      </w:r>
      <w:proofErr w:type="spellEnd"/>
      <w:r w:rsidR="00D00881" w:rsidRPr="00C36329">
        <w:rPr>
          <w:rFonts w:eastAsia="Times New Roman" w:cstheme="minorHAnsi"/>
          <w:color w:val="000000"/>
          <w:lang w:val="en-GB" w:eastAsia="en-NL"/>
        </w:rPr>
        <w:t>.</w:t>
      </w:r>
      <w:r w:rsidR="00D00881" w:rsidRPr="00C36329">
        <w:rPr>
          <w:rFonts w:eastAsia="Times New Roman" w:cstheme="minorHAnsi"/>
          <w:color w:val="000000"/>
          <w:lang w:eastAsia="en-NL"/>
        </w:rPr>
        <w:t xml:space="preserve"> due to high travel costs or long travel time, or currently due to travel-restrictions). An alternative might be to ask an estate agent for help, but this can be quite costly and is not always wanted since nowadays it is quite easy to buy or rent a house without the help of an estate agent. A tool which helps house hunters discover which neighbourhoods in their city of choice are best suited to their preferences may reduce the time needed to find a suitable house and may also improve satisfaction with their chosen accommodation.</w:t>
      </w:r>
    </w:p>
    <w:p w14:paraId="2585228E" w14:textId="77777777" w:rsidR="00D00881" w:rsidRPr="00C36329" w:rsidRDefault="00D00881" w:rsidP="00C36329">
      <w:pPr>
        <w:pStyle w:val="Kop1"/>
        <w:rPr>
          <w:sz w:val="36"/>
          <w:szCs w:val="36"/>
        </w:rPr>
      </w:pPr>
      <w:r w:rsidRPr="00C36329">
        <w:rPr>
          <w:sz w:val="36"/>
          <w:szCs w:val="36"/>
        </w:rPr>
        <w:t>Data</w:t>
      </w:r>
    </w:p>
    <w:p w14:paraId="7F8B7760" w14:textId="72EDB37C" w:rsidR="00D00881" w:rsidRPr="00C36329" w:rsidRDefault="00D00881" w:rsidP="00C36329">
      <w:pPr>
        <w:pStyle w:val="Normaalweb"/>
        <w:shd w:val="clear" w:color="auto" w:fill="FFFFFF"/>
        <w:spacing w:before="0" w:beforeAutospacing="0" w:after="0" w:afterAutospacing="0"/>
        <w:jc w:val="both"/>
        <w:rPr>
          <w:rFonts w:asciiTheme="minorHAnsi" w:hAnsiTheme="minorHAnsi" w:cstheme="minorHAnsi"/>
          <w:color w:val="000000"/>
          <w:sz w:val="22"/>
          <w:szCs w:val="22"/>
        </w:rPr>
      </w:pPr>
      <w:r w:rsidRPr="00C36329">
        <w:rPr>
          <w:rFonts w:asciiTheme="minorHAnsi" w:hAnsiTheme="minorHAnsi" w:cstheme="minorHAnsi"/>
          <w:color w:val="000000"/>
          <w:sz w:val="22"/>
          <w:szCs w:val="22"/>
        </w:rPr>
        <w:t>To answer this problem I will make use of two data</w:t>
      </w:r>
      <w:r w:rsidR="001B3D06" w:rsidRPr="00C36329">
        <w:rPr>
          <w:rFonts w:asciiTheme="minorHAnsi" w:hAnsiTheme="minorHAnsi" w:cstheme="minorHAnsi"/>
          <w:color w:val="000000"/>
          <w:sz w:val="22"/>
          <w:szCs w:val="22"/>
          <w:lang w:val="en-GB"/>
        </w:rPr>
        <w:t xml:space="preserve"> </w:t>
      </w:r>
      <w:r w:rsidRPr="00C36329">
        <w:rPr>
          <w:rFonts w:asciiTheme="minorHAnsi" w:hAnsiTheme="minorHAnsi" w:cstheme="minorHAnsi"/>
          <w:color w:val="000000"/>
          <w:sz w:val="22"/>
          <w:szCs w:val="22"/>
        </w:rPr>
        <w:t>sources: Foursquare and the publicly available datasets provided by the municipality of Amsterdam (data.amsterdam.nl). Where Foursquare provides information on the location and type of venues, data.amsterdam.nl provides information on population statistics (e.g. age distribution, nationality, education, and income) as well as on housing (e.g. living area, and average value of housing).</w:t>
      </w:r>
    </w:p>
    <w:p w14:paraId="246F9D41" w14:textId="5F5F9E7F" w:rsidR="00D00881" w:rsidRPr="00C36329" w:rsidRDefault="00D00881" w:rsidP="00D00881">
      <w:pPr>
        <w:pStyle w:val="Normaalweb"/>
        <w:shd w:val="clear" w:color="auto" w:fill="FFFFFF"/>
        <w:spacing w:before="240" w:beforeAutospacing="0" w:after="0" w:afterAutospacing="0"/>
        <w:jc w:val="both"/>
        <w:rPr>
          <w:rFonts w:asciiTheme="minorHAnsi" w:hAnsiTheme="minorHAnsi" w:cstheme="minorHAnsi"/>
          <w:color w:val="000000"/>
          <w:sz w:val="22"/>
          <w:szCs w:val="22"/>
        </w:rPr>
      </w:pPr>
      <w:r w:rsidRPr="00C36329">
        <w:rPr>
          <w:rFonts w:asciiTheme="minorHAnsi" w:hAnsiTheme="minorHAnsi" w:cstheme="minorHAnsi"/>
          <w:color w:val="000000"/>
          <w:sz w:val="22"/>
          <w:szCs w:val="22"/>
        </w:rPr>
        <w:t xml:space="preserve">For statistical purposes Amsterdam can be divided into </w:t>
      </w:r>
      <w:r w:rsidR="000451CC">
        <w:rPr>
          <w:rFonts w:asciiTheme="minorHAnsi" w:hAnsiTheme="minorHAnsi" w:cstheme="minorHAnsi"/>
          <w:color w:val="000000"/>
          <w:sz w:val="22"/>
          <w:szCs w:val="22"/>
          <w:lang w:val="en-GB"/>
        </w:rPr>
        <w:t>eight</w:t>
      </w:r>
      <w:r w:rsidRPr="00C36329">
        <w:rPr>
          <w:rFonts w:asciiTheme="minorHAnsi" w:hAnsiTheme="minorHAnsi" w:cstheme="minorHAnsi"/>
          <w:color w:val="000000"/>
          <w:sz w:val="22"/>
          <w:szCs w:val="22"/>
        </w:rPr>
        <w:t xml:space="preserve"> </w:t>
      </w:r>
      <w:r w:rsidR="000451CC">
        <w:rPr>
          <w:rFonts w:asciiTheme="minorHAnsi" w:hAnsiTheme="minorHAnsi" w:cstheme="minorHAnsi"/>
          <w:color w:val="000000"/>
          <w:sz w:val="22"/>
          <w:szCs w:val="22"/>
          <w:lang w:val="en-GB"/>
        </w:rPr>
        <w:t>districts</w:t>
      </w:r>
      <w:r w:rsidRPr="00C36329">
        <w:rPr>
          <w:rFonts w:asciiTheme="minorHAnsi" w:hAnsiTheme="minorHAnsi" w:cstheme="minorHAnsi"/>
          <w:color w:val="000000"/>
          <w:sz w:val="22"/>
          <w:szCs w:val="22"/>
        </w:rPr>
        <w:t xml:space="preserve"> (coordinates can be downloaded from: </w:t>
      </w:r>
      <w:hyperlink r:id="rId8" w:tgtFrame="_blank" w:history="1">
        <w:r w:rsidRPr="00C36329">
          <w:rPr>
            <w:rStyle w:val="Hyperlink"/>
            <w:rFonts w:asciiTheme="minorHAnsi" w:hAnsiTheme="minorHAnsi" w:cstheme="minorHAnsi"/>
            <w:color w:val="296EAA"/>
            <w:sz w:val="22"/>
            <w:szCs w:val="22"/>
          </w:rPr>
          <w:t>https://maps.amsterdam.nl/open_geodata/</w:t>
        </w:r>
      </w:hyperlink>
      <w:r w:rsidR="0051569B" w:rsidRPr="00C36329">
        <w:rPr>
          <w:rFonts w:asciiTheme="minorHAnsi" w:hAnsiTheme="minorHAnsi" w:cstheme="minorHAnsi"/>
          <w:color w:val="000000"/>
          <w:sz w:val="22"/>
          <w:szCs w:val="22"/>
          <w:lang w:val="en-GB"/>
        </w:rPr>
        <w:t xml:space="preserve"> or </w:t>
      </w:r>
      <w:hyperlink r:id="rId9" w:history="1">
        <w:r w:rsidR="0051569B" w:rsidRPr="00C36329">
          <w:rPr>
            <w:rStyle w:val="Hyperlink"/>
            <w:rFonts w:asciiTheme="minorHAnsi" w:hAnsiTheme="minorHAnsi" w:cstheme="minorHAnsi"/>
            <w:sz w:val="22"/>
            <w:szCs w:val="22"/>
            <w:lang w:val="en-GB"/>
          </w:rPr>
          <w:t>https://api.data.amsterdam.nl/gebieden/stadsdeel/03630000000016/</w:t>
        </w:r>
      </w:hyperlink>
      <w:r w:rsidR="0051569B" w:rsidRPr="00C36329">
        <w:rPr>
          <w:rFonts w:asciiTheme="minorHAnsi" w:hAnsiTheme="minorHAnsi" w:cstheme="minorHAnsi"/>
          <w:color w:val="000000"/>
          <w:sz w:val="22"/>
          <w:szCs w:val="22"/>
          <w:lang w:val="en-GB"/>
        </w:rPr>
        <w:t xml:space="preserve">? </w:t>
      </w:r>
      <w:r w:rsidRPr="00C36329">
        <w:rPr>
          <w:rFonts w:asciiTheme="minorHAnsi" w:hAnsiTheme="minorHAnsi" w:cstheme="minorHAnsi"/>
          <w:color w:val="000000"/>
          <w:sz w:val="22"/>
          <w:szCs w:val="22"/>
        </w:rPr>
        <w:t>). The venue data from Foursquare will be categorised into six groups:</w:t>
      </w:r>
    </w:p>
    <w:p w14:paraId="68F0985C" w14:textId="7496B1AE" w:rsidR="00D00881" w:rsidRPr="00C36329" w:rsidRDefault="00D00881" w:rsidP="00D00881">
      <w:pPr>
        <w:numPr>
          <w:ilvl w:val="0"/>
          <w:numId w:val="2"/>
        </w:numPr>
        <w:shd w:val="clear" w:color="auto" w:fill="FFFFFF"/>
        <w:spacing w:before="100" w:beforeAutospacing="1" w:after="100" w:afterAutospacing="1" w:line="240" w:lineRule="auto"/>
        <w:rPr>
          <w:rFonts w:cstheme="minorHAnsi"/>
          <w:color w:val="000000"/>
        </w:rPr>
      </w:pPr>
      <w:r w:rsidRPr="00C36329">
        <w:rPr>
          <w:rFonts w:cstheme="minorHAnsi"/>
          <w:color w:val="000000"/>
        </w:rPr>
        <w:t>restaurants (including pubs</w:t>
      </w:r>
      <w:r w:rsidRPr="00C36329">
        <w:rPr>
          <w:rFonts w:cstheme="minorHAnsi"/>
          <w:color w:val="000000"/>
          <w:lang w:val="en-GB"/>
        </w:rPr>
        <w:t>,</w:t>
      </w:r>
      <w:r w:rsidRPr="00C36329">
        <w:rPr>
          <w:rFonts w:cstheme="minorHAnsi"/>
          <w:color w:val="000000"/>
        </w:rPr>
        <w:t xml:space="preserve"> diners</w:t>
      </w:r>
      <w:r w:rsidRPr="00C36329">
        <w:rPr>
          <w:rFonts w:cstheme="minorHAnsi"/>
          <w:color w:val="000000"/>
          <w:lang w:val="en-GB"/>
        </w:rPr>
        <w:t>, food trucks, and fast food restaurants</w:t>
      </w:r>
      <w:r w:rsidRPr="00C36329">
        <w:rPr>
          <w:rFonts w:cstheme="minorHAnsi"/>
          <w:color w:val="000000"/>
        </w:rPr>
        <w:t>)</w:t>
      </w:r>
    </w:p>
    <w:p w14:paraId="7111E1C7" w14:textId="0E0A8C01" w:rsidR="00D00881" w:rsidRPr="00C36329" w:rsidRDefault="00D00881" w:rsidP="000451CC">
      <w:pPr>
        <w:numPr>
          <w:ilvl w:val="0"/>
          <w:numId w:val="2"/>
        </w:numPr>
        <w:shd w:val="clear" w:color="auto" w:fill="FFFFFF"/>
        <w:spacing w:after="0" w:line="240" w:lineRule="auto"/>
        <w:rPr>
          <w:rFonts w:cstheme="minorHAnsi"/>
          <w:color w:val="000000"/>
        </w:rPr>
      </w:pPr>
      <w:r w:rsidRPr="00C36329">
        <w:rPr>
          <w:rFonts w:cstheme="minorHAnsi"/>
          <w:color w:val="000000"/>
        </w:rPr>
        <w:t>shopping (shops and stores</w:t>
      </w:r>
      <w:r w:rsidRPr="00C36329">
        <w:rPr>
          <w:rFonts w:cstheme="minorHAnsi"/>
          <w:color w:val="000000"/>
          <w:lang w:val="en-GB"/>
        </w:rPr>
        <w:t>, excluding supermarkets and grocery stores</w:t>
      </w:r>
      <w:r w:rsidRPr="00C36329">
        <w:rPr>
          <w:rFonts w:cstheme="minorHAnsi"/>
          <w:color w:val="000000"/>
        </w:rPr>
        <w:t>)</w:t>
      </w:r>
    </w:p>
    <w:p w14:paraId="560F7FC2" w14:textId="77777777" w:rsidR="00D00881" w:rsidRPr="00C36329" w:rsidRDefault="00D00881" w:rsidP="00D00881">
      <w:pPr>
        <w:numPr>
          <w:ilvl w:val="0"/>
          <w:numId w:val="2"/>
        </w:numPr>
        <w:shd w:val="clear" w:color="auto" w:fill="FFFFFF"/>
        <w:spacing w:before="100" w:beforeAutospacing="1" w:after="100" w:afterAutospacing="1" w:line="240" w:lineRule="auto"/>
        <w:rPr>
          <w:rFonts w:cstheme="minorHAnsi"/>
          <w:color w:val="000000"/>
        </w:rPr>
      </w:pPr>
      <w:r w:rsidRPr="00C36329">
        <w:rPr>
          <w:rFonts w:cstheme="minorHAnsi"/>
          <w:color w:val="000000"/>
        </w:rPr>
        <w:t>markets</w:t>
      </w:r>
    </w:p>
    <w:p w14:paraId="2BA5280B" w14:textId="63CD26D2" w:rsidR="00D00881" w:rsidRPr="00C36329" w:rsidRDefault="00D00881" w:rsidP="00D00881">
      <w:pPr>
        <w:numPr>
          <w:ilvl w:val="0"/>
          <w:numId w:val="2"/>
        </w:numPr>
        <w:shd w:val="clear" w:color="auto" w:fill="FFFFFF"/>
        <w:spacing w:before="100" w:beforeAutospacing="1" w:after="100" w:afterAutospacing="1" w:line="240" w:lineRule="auto"/>
        <w:rPr>
          <w:rFonts w:cstheme="minorHAnsi"/>
          <w:color w:val="000000"/>
        </w:rPr>
      </w:pPr>
      <w:r w:rsidRPr="00C36329">
        <w:rPr>
          <w:rFonts w:cstheme="minorHAnsi"/>
          <w:color w:val="000000"/>
        </w:rPr>
        <w:t>parks</w:t>
      </w:r>
      <w:r w:rsidRPr="00C36329">
        <w:rPr>
          <w:rFonts w:cstheme="minorHAnsi"/>
          <w:color w:val="000000"/>
          <w:lang w:val="en-GB"/>
        </w:rPr>
        <w:t xml:space="preserve"> (including lakes, trails, and nature preserves)</w:t>
      </w:r>
    </w:p>
    <w:p w14:paraId="79FDFD6B" w14:textId="77777777" w:rsidR="00D00881" w:rsidRPr="00C36329" w:rsidRDefault="00D00881" w:rsidP="00D00881">
      <w:pPr>
        <w:numPr>
          <w:ilvl w:val="0"/>
          <w:numId w:val="2"/>
        </w:numPr>
        <w:shd w:val="clear" w:color="auto" w:fill="FFFFFF"/>
        <w:spacing w:before="100" w:beforeAutospacing="1" w:after="100" w:afterAutospacing="1" w:line="240" w:lineRule="auto"/>
        <w:rPr>
          <w:rFonts w:cstheme="minorHAnsi"/>
          <w:color w:val="000000"/>
        </w:rPr>
      </w:pPr>
      <w:r w:rsidRPr="00C36329">
        <w:rPr>
          <w:rFonts w:cstheme="minorHAnsi"/>
          <w:color w:val="000000"/>
        </w:rPr>
        <w:t>sport (including gyms, pools, and yoga studios)</w:t>
      </w:r>
    </w:p>
    <w:p w14:paraId="1FEFE065" w14:textId="77777777" w:rsidR="00D00881" w:rsidRPr="00C36329" w:rsidRDefault="00D00881" w:rsidP="00D00881">
      <w:pPr>
        <w:numPr>
          <w:ilvl w:val="0"/>
          <w:numId w:val="2"/>
        </w:numPr>
        <w:shd w:val="clear" w:color="auto" w:fill="FFFFFF"/>
        <w:spacing w:before="100" w:beforeAutospacing="1" w:after="100" w:afterAutospacing="1" w:line="240" w:lineRule="auto"/>
        <w:rPr>
          <w:rFonts w:cstheme="minorHAnsi"/>
          <w:color w:val="000000"/>
        </w:rPr>
      </w:pPr>
      <w:r w:rsidRPr="00C36329">
        <w:rPr>
          <w:rFonts w:cstheme="minorHAnsi"/>
          <w:color w:val="000000"/>
        </w:rPr>
        <w:t>culture (</w:t>
      </w:r>
      <w:proofErr w:type="spellStart"/>
      <w:r w:rsidRPr="00C36329">
        <w:rPr>
          <w:rFonts w:cstheme="minorHAnsi"/>
          <w:color w:val="000000"/>
        </w:rPr>
        <w:t>theater</w:t>
      </w:r>
      <w:proofErr w:type="spellEnd"/>
      <w:r w:rsidRPr="00C36329">
        <w:rPr>
          <w:rFonts w:cstheme="minorHAnsi"/>
          <w:color w:val="000000"/>
        </w:rPr>
        <w:t>, museums, music venues, opera houses, and other art)</w:t>
      </w:r>
    </w:p>
    <w:p w14:paraId="5080332B" w14:textId="5216F539" w:rsidR="00D00881" w:rsidRPr="00C36329" w:rsidRDefault="00D00881" w:rsidP="000451CC">
      <w:pPr>
        <w:pStyle w:val="Normaalweb"/>
        <w:shd w:val="clear" w:color="auto" w:fill="FFFFFF"/>
        <w:spacing w:before="0" w:beforeAutospacing="0" w:after="0" w:afterAutospacing="0"/>
        <w:rPr>
          <w:rFonts w:asciiTheme="minorHAnsi" w:hAnsiTheme="minorHAnsi" w:cstheme="minorHAnsi"/>
          <w:color w:val="000000"/>
          <w:sz w:val="22"/>
          <w:szCs w:val="22"/>
        </w:rPr>
      </w:pPr>
      <w:r w:rsidRPr="00C36329">
        <w:rPr>
          <w:rFonts w:asciiTheme="minorHAnsi" w:hAnsiTheme="minorHAnsi" w:cstheme="minorHAnsi"/>
          <w:color w:val="000000"/>
          <w:sz w:val="22"/>
          <w:szCs w:val="22"/>
        </w:rPr>
        <w:t xml:space="preserve">These data will be combined with </w:t>
      </w:r>
      <w:r w:rsidR="000451CC">
        <w:rPr>
          <w:rFonts w:asciiTheme="minorHAnsi" w:hAnsiTheme="minorHAnsi" w:cstheme="minorHAnsi"/>
          <w:color w:val="000000"/>
          <w:sz w:val="22"/>
          <w:szCs w:val="22"/>
          <w:lang w:val="en-GB"/>
        </w:rPr>
        <w:t>socio-economic data of the eight districts of Amsterdam, as supplied by the municipality of Amsterdam (</w:t>
      </w:r>
      <w:hyperlink r:id="rId10" w:history="1">
        <w:r w:rsidR="000451CC" w:rsidRPr="00D63427">
          <w:rPr>
            <w:rStyle w:val="Hyperlink"/>
            <w:rFonts w:asciiTheme="minorHAnsi" w:hAnsiTheme="minorHAnsi" w:cstheme="minorHAnsi"/>
            <w:sz w:val="22"/>
            <w:szCs w:val="22"/>
            <w:lang w:val="en-GB"/>
          </w:rPr>
          <w:t>https://data.amsterdam.nl/datasets/G5JpqNbhweXZSw/basisbestand-gebieden-amsterdam-bbga/</w:t>
        </w:r>
      </w:hyperlink>
      <w:r w:rsidR="000451CC">
        <w:rPr>
          <w:rFonts w:asciiTheme="minorHAnsi" w:hAnsiTheme="minorHAnsi" w:cstheme="minorHAnsi"/>
          <w:color w:val="000000"/>
          <w:sz w:val="22"/>
          <w:szCs w:val="22"/>
          <w:lang w:val="en-GB"/>
        </w:rPr>
        <w:t xml:space="preserve">) </w:t>
      </w:r>
      <w:r w:rsidRPr="00C36329">
        <w:rPr>
          <w:rFonts w:asciiTheme="minorHAnsi" w:hAnsiTheme="minorHAnsi" w:cstheme="minorHAnsi"/>
          <w:color w:val="000000"/>
          <w:sz w:val="22"/>
          <w:szCs w:val="22"/>
        </w:rPr>
        <w:t xml:space="preserve"> on:</w:t>
      </w:r>
    </w:p>
    <w:p w14:paraId="6137E677" w14:textId="77777777" w:rsidR="00D00881" w:rsidRPr="00C36329" w:rsidRDefault="00D00881" w:rsidP="000451CC">
      <w:pPr>
        <w:numPr>
          <w:ilvl w:val="0"/>
          <w:numId w:val="3"/>
        </w:numPr>
        <w:shd w:val="clear" w:color="auto" w:fill="FFFFFF"/>
        <w:spacing w:after="0" w:line="240" w:lineRule="auto"/>
        <w:rPr>
          <w:rFonts w:cstheme="minorHAnsi"/>
          <w:color w:val="000000"/>
        </w:rPr>
      </w:pPr>
      <w:r w:rsidRPr="00C36329">
        <w:rPr>
          <w:rFonts w:cstheme="minorHAnsi"/>
          <w:color w:val="000000"/>
        </w:rPr>
        <w:t>age distribution</w:t>
      </w:r>
    </w:p>
    <w:p w14:paraId="38914803" w14:textId="77777777" w:rsidR="00D00881" w:rsidRPr="00C36329" w:rsidRDefault="00D00881" w:rsidP="00D00881">
      <w:pPr>
        <w:numPr>
          <w:ilvl w:val="0"/>
          <w:numId w:val="3"/>
        </w:numPr>
        <w:shd w:val="clear" w:color="auto" w:fill="FFFFFF"/>
        <w:spacing w:before="100" w:beforeAutospacing="1" w:after="100" w:afterAutospacing="1" w:line="240" w:lineRule="auto"/>
        <w:rPr>
          <w:rFonts w:cstheme="minorHAnsi"/>
          <w:color w:val="000000"/>
        </w:rPr>
      </w:pPr>
      <w:r w:rsidRPr="00C36329">
        <w:rPr>
          <w:rFonts w:cstheme="minorHAnsi"/>
          <w:color w:val="000000"/>
        </w:rPr>
        <w:t>nationality</w:t>
      </w:r>
    </w:p>
    <w:p w14:paraId="38845A55" w14:textId="77777777" w:rsidR="00D00881" w:rsidRPr="00C36329" w:rsidRDefault="00D00881" w:rsidP="00D00881">
      <w:pPr>
        <w:numPr>
          <w:ilvl w:val="0"/>
          <w:numId w:val="3"/>
        </w:numPr>
        <w:shd w:val="clear" w:color="auto" w:fill="FFFFFF"/>
        <w:spacing w:before="100" w:beforeAutospacing="1" w:after="100" w:afterAutospacing="1" w:line="240" w:lineRule="auto"/>
        <w:rPr>
          <w:rFonts w:cstheme="minorHAnsi"/>
          <w:color w:val="000000"/>
        </w:rPr>
      </w:pPr>
      <w:r w:rsidRPr="00C36329">
        <w:rPr>
          <w:rFonts w:cstheme="minorHAnsi"/>
          <w:color w:val="000000"/>
        </w:rPr>
        <w:t>highest level of education</w:t>
      </w:r>
    </w:p>
    <w:p w14:paraId="488A2E0B" w14:textId="77777777" w:rsidR="00D00881" w:rsidRPr="00C36329" w:rsidRDefault="00D00881" w:rsidP="00D00881">
      <w:pPr>
        <w:numPr>
          <w:ilvl w:val="0"/>
          <w:numId w:val="3"/>
        </w:numPr>
        <w:shd w:val="clear" w:color="auto" w:fill="FFFFFF"/>
        <w:spacing w:before="100" w:beforeAutospacing="1" w:after="100" w:afterAutospacing="1" w:line="240" w:lineRule="auto"/>
        <w:rPr>
          <w:rFonts w:cstheme="minorHAnsi"/>
          <w:color w:val="000000"/>
        </w:rPr>
      </w:pPr>
      <w:r w:rsidRPr="00C36329">
        <w:rPr>
          <w:rFonts w:cstheme="minorHAnsi"/>
          <w:color w:val="000000"/>
        </w:rPr>
        <w:t>income</w:t>
      </w:r>
    </w:p>
    <w:p w14:paraId="78153A8D" w14:textId="77777777" w:rsidR="00D00881" w:rsidRPr="00C36329" w:rsidRDefault="00D00881" w:rsidP="00D00881">
      <w:pPr>
        <w:numPr>
          <w:ilvl w:val="0"/>
          <w:numId w:val="3"/>
        </w:numPr>
        <w:shd w:val="clear" w:color="auto" w:fill="FFFFFF"/>
        <w:spacing w:before="100" w:beforeAutospacing="1" w:after="100" w:afterAutospacing="1" w:line="240" w:lineRule="auto"/>
        <w:rPr>
          <w:rFonts w:cstheme="minorHAnsi"/>
          <w:color w:val="000000"/>
        </w:rPr>
      </w:pPr>
      <w:r w:rsidRPr="00C36329">
        <w:rPr>
          <w:rFonts w:cstheme="minorHAnsi"/>
          <w:color w:val="000000"/>
        </w:rPr>
        <w:t>size of living area</w:t>
      </w:r>
    </w:p>
    <w:p w14:paraId="61743C44" w14:textId="77777777" w:rsidR="00D00881" w:rsidRPr="00C36329" w:rsidRDefault="00D00881" w:rsidP="00D00881">
      <w:pPr>
        <w:numPr>
          <w:ilvl w:val="0"/>
          <w:numId w:val="3"/>
        </w:numPr>
        <w:shd w:val="clear" w:color="auto" w:fill="FFFFFF"/>
        <w:spacing w:before="100" w:beforeAutospacing="1" w:after="100" w:afterAutospacing="1" w:line="240" w:lineRule="auto"/>
        <w:rPr>
          <w:rFonts w:cstheme="minorHAnsi"/>
          <w:color w:val="000000"/>
        </w:rPr>
      </w:pPr>
      <w:r w:rsidRPr="00C36329">
        <w:rPr>
          <w:rFonts w:cstheme="minorHAnsi"/>
          <w:color w:val="000000"/>
        </w:rPr>
        <w:t>average value of housing</w:t>
      </w:r>
    </w:p>
    <w:p w14:paraId="4338DF16" w14:textId="77777777" w:rsidR="00D00881" w:rsidRPr="00C36329" w:rsidRDefault="00D00881" w:rsidP="00D00881">
      <w:pPr>
        <w:pStyle w:val="Normaalweb"/>
        <w:shd w:val="clear" w:color="auto" w:fill="FFFFFF"/>
        <w:spacing w:before="240" w:beforeAutospacing="0" w:after="0" w:afterAutospacing="0"/>
        <w:jc w:val="both"/>
        <w:rPr>
          <w:rFonts w:asciiTheme="minorHAnsi" w:hAnsiTheme="minorHAnsi" w:cstheme="minorHAnsi"/>
          <w:color w:val="000000"/>
          <w:sz w:val="22"/>
          <w:szCs w:val="22"/>
        </w:rPr>
      </w:pPr>
      <w:r w:rsidRPr="00C36329">
        <w:rPr>
          <w:rFonts w:asciiTheme="minorHAnsi" w:hAnsiTheme="minorHAnsi" w:cstheme="minorHAnsi"/>
          <w:color w:val="000000"/>
          <w:sz w:val="22"/>
          <w:szCs w:val="22"/>
        </w:rPr>
        <w:t>Together, this information will be used to describe the neighbourhoods and make recommendations for prospective house buyers/movers.</w:t>
      </w:r>
    </w:p>
    <w:p w14:paraId="1148521B" w14:textId="03205E35" w:rsidR="00D00881" w:rsidRPr="00C36329" w:rsidRDefault="00D00881" w:rsidP="00C36329">
      <w:pPr>
        <w:pStyle w:val="Kop1"/>
        <w:rPr>
          <w:sz w:val="36"/>
          <w:szCs w:val="36"/>
          <w:lang w:val="en-GB"/>
        </w:rPr>
      </w:pPr>
      <w:r w:rsidRPr="00C36329">
        <w:rPr>
          <w:sz w:val="36"/>
          <w:szCs w:val="36"/>
          <w:lang w:val="en-GB"/>
        </w:rPr>
        <w:lastRenderedPageBreak/>
        <w:t>Methodology</w:t>
      </w:r>
    </w:p>
    <w:p w14:paraId="0BCACC88" w14:textId="680D8BDD" w:rsidR="00D00881" w:rsidRPr="00C36329" w:rsidRDefault="00D00881" w:rsidP="00C36329">
      <w:pPr>
        <w:pStyle w:val="Kop3"/>
        <w:rPr>
          <w:sz w:val="28"/>
          <w:szCs w:val="28"/>
          <w:lang w:val="en-GB"/>
        </w:rPr>
      </w:pPr>
      <w:r w:rsidRPr="00C36329">
        <w:rPr>
          <w:sz w:val="28"/>
          <w:szCs w:val="28"/>
          <w:lang w:val="en-GB"/>
        </w:rPr>
        <w:t>Exploratory data analysis</w:t>
      </w:r>
    </w:p>
    <w:p w14:paraId="4E13C564" w14:textId="57910788" w:rsidR="00970E5B" w:rsidRDefault="00D4316B" w:rsidP="00C36329">
      <w:pPr>
        <w:shd w:val="clear" w:color="auto" w:fill="FFFFFF"/>
        <w:spacing w:after="0" w:line="240" w:lineRule="auto"/>
        <w:jc w:val="both"/>
        <w:rPr>
          <w:rFonts w:cstheme="minorHAnsi"/>
          <w:color w:val="000000"/>
          <w:lang w:val="en-GB"/>
        </w:rPr>
      </w:pPr>
      <w:r w:rsidRPr="00C36329">
        <w:rPr>
          <w:rFonts w:cstheme="minorHAnsi"/>
          <w:color w:val="000000"/>
          <w:lang w:val="en-GB"/>
        </w:rPr>
        <w:t xml:space="preserve">The data used in this project comes from two sources: the municipality of Amsterdam and Foursquare. While the dataset on the socioeconomic background and housing of people in Amsterdam is very elaborate, not all information is necessary or useful for somebody looking for a new place to live. The first step was therefore to remove all columns from the table that did not pertain to the variables of interest. </w:t>
      </w:r>
      <w:r w:rsidR="00CA6F66" w:rsidRPr="00C36329">
        <w:rPr>
          <w:rFonts w:cstheme="minorHAnsi"/>
          <w:color w:val="000000"/>
          <w:lang w:val="en-GB"/>
        </w:rPr>
        <w:t xml:space="preserve">Additionally, only the data for 2018 were selected for analysis. While for some variables data was also available for the years 2019 and 2020, 2018 was the most recent dataset that was virtually complete. </w:t>
      </w:r>
      <w:r w:rsidRPr="00C36329">
        <w:rPr>
          <w:rFonts w:cstheme="minorHAnsi"/>
          <w:color w:val="000000"/>
          <w:lang w:val="en-GB"/>
        </w:rPr>
        <w:t xml:space="preserve">In addition, most variables were given as both a raw number (e.g. number of people in a certain age category) as well as a fraction. Since fractions are easier to interpret, the raw numbers could also be removed from the dataset. The resulting </w:t>
      </w:r>
      <w:proofErr w:type="spellStart"/>
      <w:r w:rsidR="00970E5B" w:rsidRPr="00C36329">
        <w:rPr>
          <w:rFonts w:cstheme="minorHAnsi"/>
          <w:color w:val="000000"/>
          <w:lang w:val="en-GB"/>
        </w:rPr>
        <w:t>dataframe</w:t>
      </w:r>
      <w:proofErr w:type="spellEnd"/>
      <w:r w:rsidRPr="00C36329">
        <w:rPr>
          <w:rFonts w:cstheme="minorHAnsi"/>
          <w:color w:val="000000"/>
          <w:lang w:val="en-GB"/>
        </w:rPr>
        <w:t xml:space="preserve"> consisted for 8 rows (i.e. the 8 districts) and 23 columns (i.e. the 6 categories of interest, divided over 23 variables). A summary of these categories/variables can be found in Table 1. </w:t>
      </w:r>
    </w:p>
    <w:p w14:paraId="71DAD9F3" w14:textId="77777777" w:rsidR="00C36329" w:rsidRPr="00C36329" w:rsidRDefault="00C36329" w:rsidP="00C36329">
      <w:pPr>
        <w:shd w:val="clear" w:color="auto" w:fill="FFFFFF"/>
        <w:spacing w:after="0" w:line="240" w:lineRule="auto"/>
        <w:jc w:val="both"/>
        <w:rPr>
          <w:rFonts w:cstheme="minorHAnsi"/>
          <w:color w:val="000000"/>
          <w:lang w:val="en-GB"/>
        </w:rPr>
      </w:pPr>
    </w:p>
    <w:p w14:paraId="723221B9" w14:textId="4996997B" w:rsidR="00D4316B" w:rsidRPr="00C36329" w:rsidRDefault="00D4316B" w:rsidP="00D4316B">
      <w:pPr>
        <w:pStyle w:val="Bijschrift"/>
        <w:keepNext/>
        <w:spacing w:after="0"/>
        <w:jc w:val="both"/>
        <w:rPr>
          <w:rFonts w:cstheme="minorHAnsi"/>
          <w:b/>
          <w:bCs/>
          <w:sz w:val="20"/>
          <w:szCs w:val="20"/>
        </w:rPr>
      </w:pPr>
      <w:r w:rsidRPr="00C36329">
        <w:rPr>
          <w:rFonts w:cstheme="minorHAnsi"/>
          <w:b/>
          <w:bCs/>
          <w:sz w:val="20"/>
          <w:szCs w:val="20"/>
        </w:rPr>
        <w:t xml:space="preserve">Table </w:t>
      </w:r>
      <w:r w:rsidRPr="00C36329">
        <w:rPr>
          <w:rFonts w:cstheme="minorHAnsi"/>
          <w:b/>
          <w:bCs/>
          <w:sz w:val="20"/>
          <w:szCs w:val="20"/>
        </w:rPr>
        <w:fldChar w:fldCharType="begin"/>
      </w:r>
      <w:r w:rsidRPr="00C36329">
        <w:rPr>
          <w:rFonts w:cstheme="minorHAnsi"/>
          <w:b/>
          <w:bCs/>
          <w:sz w:val="20"/>
          <w:szCs w:val="20"/>
        </w:rPr>
        <w:instrText xml:space="preserve"> SEQ Table \* ARABIC </w:instrText>
      </w:r>
      <w:r w:rsidRPr="00C36329">
        <w:rPr>
          <w:rFonts w:cstheme="minorHAnsi"/>
          <w:b/>
          <w:bCs/>
          <w:sz w:val="20"/>
          <w:szCs w:val="20"/>
        </w:rPr>
        <w:fldChar w:fldCharType="separate"/>
      </w:r>
      <w:r w:rsidR="00C463E4">
        <w:rPr>
          <w:rFonts w:cstheme="minorHAnsi"/>
          <w:b/>
          <w:bCs/>
          <w:noProof/>
          <w:sz w:val="20"/>
          <w:szCs w:val="20"/>
        </w:rPr>
        <w:t>1</w:t>
      </w:r>
      <w:r w:rsidRPr="00C36329">
        <w:rPr>
          <w:rFonts w:cstheme="minorHAnsi"/>
          <w:b/>
          <w:bCs/>
          <w:sz w:val="20"/>
          <w:szCs w:val="20"/>
        </w:rPr>
        <w:fldChar w:fldCharType="end"/>
      </w:r>
      <w:r w:rsidRPr="00C36329">
        <w:rPr>
          <w:rFonts w:cstheme="minorHAnsi"/>
          <w:b/>
          <w:bCs/>
          <w:sz w:val="20"/>
          <w:szCs w:val="20"/>
          <w:lang w:val="en-GB"/>
        </w:rPr>
        <w:t>. Summary of the 23 variable/6 categories from the Amsterdam dataset.</w:t>
      </w:r>
    </w:p>
    <w:p w14:paraId="6C8B1CC2" w14:textId="296D4185" w:rsidR="00D4316B" w:rsidRPr="00C36329" w:rsidRDefault="00F96A6B" w:rsidP="00034529">
      <w:pPr>
        <w:pStyle w:val="Bijschrift"/>
        <w:spacing w:after="0"/>
        <w:rPr>
          <w:rFonts w:cstheme="minorHAnsi"/>
          <w:noProof/>
          <w:sz w:val="20"/>
          <w:szCs w:val="20"/>
        </w:rPr>
      </w:pPr>
      <w:r w:rsidRPr="00C36329">
        <w:rPr>
          <w:rFonts w:cstheme="minorHAnsi"/>
          <w:noProof/>
          <w:sz w:val="20"/>
          <w:szCs w:val="20"/>
        </w:rPr>
        <w:drawing>
          <wp:inline distT="0" distB="0" distL="0" distR="0" wp14:anchorId="6CECEDC3" wp14:editId="7E5BE7A9">
            <wp:extent cx="5731510" cy="1183640"/>
            <wp:effectExtent l="0" t="0" r="254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83640"/>
                    </a:xfrm>
                    <a:prstGeom prst="rect">
                      <a:avLst/>
                    </a:prstGeom>
                  </pic:spPr>
                </pic:pic>
              </a:graphicData>
            </a:graphic>
          </wp:inline>
        </w:drawing>
      </w:r>
    </w:p>
    <w:p w14:paraId="5F77484E" w14:textId="548E9D0F" w:rsidR="00F96A6B" w:rsidRPr="00C36329" w:rsidRDefault="00F96A6B" w:rsidP="008E4D2A">
      <w:pPr>
        <w:pStyle w:val="Bijschrift"/>
        <w:jc w:val="both"/>
        <w:rPr>
          <w:rFonts w:cstheme="minorHAnsi"/>
          <w:sz w:val="20"/>
          <w:szCs w:val="20"/>
          <w:lang w:val="en-GB"/>
        </w:rPr>
      </w:pPr>
      <w:r w:rsidRPr="00C36329">
        <w:rPr>
          <w:rFonts w:cstheme="minorHAnsi"/>
          <w:sz w:val="20"/>
          <w:szCs w:val="20"/>
          <w:lang w:val="en-GB"/>
        </w:rPr>
        <w:t xml:space="preserve">The variables are ordered from low to high (e.g. IINKQ1_P is the lowest income group and IINKQ5_P the highest). When there are less than 5 variables per categories the remaining cells are entered as None-type. </w:t>
      </w:r>
    </w:p>
    <w:p w14:paraId="7E2C1EEA" w14:textId="09FE3A10" w:rsidR="0069156B" w:rsidRPr="00C36329" w:rsidRDefault="0069066B" w:rsidP="00C36329">
      <w:pPr>
        <w:pStyle w:val="Kop4"/>
        <w:rPr>
          <w:sz w:val="24"/>
          <w:szCs w:val="24"/>
          <w:lang w:val="en-GB"/>
        </w:rPr>
      </w:pPr>
      <w:r w:rsidRPr="00C36329">
        <w:rPr>
          <w:sz w:val="24"/>
          <w:szCs w:val="24"/>
          <w:lang w:val="en-GB"/>
        </w:rPr>
        <w:t>Missing data</w:t>
      </w:r>
    </w:p>
    <w:p w14:paraId="5A5614BC" w14:textId="4153EC14" w:rsidR="0069066B" w:rsidRPr="00C36329" w:rsidRDefault="0069066B" w:rsidP="005F07BD">
      <w:pPr>
        <w:jc w:val="both"/>
        <w:rPr>
          <w:rFonts w:cstheme="minorHAnsi"/>
          <w:lang w:val="en-GB"/>
        </w:rPr>
      </w:pPr>
      <w:r w:rsidRPr="00C36329">
        <w:rPr>
          <w:rFonts w:cstheme="minorHAnsi"/>
          <w:lang w:val="en-GB"/>
        </w:rPr>
        <w:t xml:space="preserve">For </w:t>
      </w:r>
      <w:proofErr w:type="spellStart"/>
      <w:r w:rsidRPr="00C36329">
        <w:rPr>
          <w:rFonts w:cstheme="minorHAnsi"/>
          <w:lang w:val="en-GB"/>
        </w:rPr>
        <w:t>Westpoort</w:t>
      </w:r>
      <w:proofErr w:type="spellEnd"/>
      <w:r w:rsidRPr="00C36329">
        <w:rPr>
          <w:rFonts w:cstheme="minorHAnsi"/>
          <w:lang w:val="en-GB"/>
        </w:rPr>
        <w:t xml:space="preserve"> three variables appear to be missing (IINKQ4_P, IINKQ5_P, WWOZ_GEM). </w:t>
      </w:r>
      <w:r w:rsidR="009D735F" w:rsidRPr="00C36329">
        <w:rPr>
          <w:rFonts w:cstheme="minorHAnsi"/>
          <w:lang w:val="en-GB"/>
        </w:rPr>
        <w:t xml:space="preserve">Values for IINKQ4_P and IINKQ5_P are given for 2012 (where the values are 7% and 6%, respectively), but are missing for all other years. From this we can conclude that either these fractions (or rather, the raw numbers on which these fractions are based) are not known for all other years, or the numbers are negligible. Since the fractions for 2012 are very low, it was decided to set these values at 0 for any further analysis. Data for the average house value (WWOZ_GEM) are available from 2014 for all districts but are missing from 2017 onwards for </w:t>
      </w:r>
      <w:proofErr w:type="spellStart"/>
      <w:r w:rsidR="009D735F" w:rsidRPr="00C36329">
        <w:rPr>
          <w:rFonts w:cstheme="minorHAnsi"/>
          <w:lang w:val="en-GB"/>
        </w:rPr>
        <w:t>Westpoort</w:t>
      </w:r>
      <w:proofErr w:type="spellEnd"/>
      <w:r w:rsidR="009D735F" w:rsidRPr="00C36329">
        <w:rPr>
          <w:rFonts w:cstheme="minorHAnsi"/>
          <w:lang w:val="en-GB"/>
        </w:rPr>
        <w:t xml:space="preserve"> (see Figure 1).</w:t>
      </w:r>
      <w:r w:rsidR="0048460C" w:rsidRPr="00C36329">
        <w:rPr>
          <w:rFonts w:cstheme="minorHAnsi"/>
          <w:lang w:val="en-GB"/>
        </w:rPr>
        <w:t xml:space="preserve"> From 2015 onwards, house values have been rising in all districts although the slope differs </w:t>
      </w:r>
      <w:r w:rsidR="005F07BD" w:rsidRPr="00C36329">
        <w:rPr>
          <w:rFonts w:cstheme="minorHAnsi"/>
          <w:lang w:val="en-GB"/>
        </w:rPr>
        <w:t xml:space="preserve">slightly </w:t>
      </w:r>
      <w:r w:rsidR="0048460C" w:rsidRPr="00C36329">
        <w:rPr>
          <w:rFonts w:cstheme="minorHAnsi"/>
          <w:lang w:val="en-GB"/>
        </w:rPr>
        <w:t xml:space="preserve">per district. </w:t>
      </w:r>
      <w:r w:rsidR="005F07BD" w:rsidRPr="00C36329">
        <w:rPr>
          <w:rFonts w:cstheme="minorHAnsi"/>
          <w:lang w:val="en-GB"/>
        </w:rPr>
        <w:t xml:space="preserve">To estimate the house values of </w:t>
      </w:r>
      <w:proofErr w:type="spellStart"/>
      <w:r w:rsidR="005F07BD" w:rsidRPr="00C36329">
        <w:rPr>
          <w:rFonts w:cstheme="minorHAnsi"/>
          <w:lang w:val="en-GB"/>
        </w:rPr>
        <w:t>Westpoort</w:t>
      </w:r>
      <w:proofErr w:type="spellEnd"/>
      <w:r w:rsidR="005F07BD" w:rsidRPr="00C36329">
        <w:rPr>
          <w:rFonts w:cstheme="minorHAnsi"/>
          <w:lang w:val="en-GB"/>
        </w:rPr>
        <w:t xml:space="preserve"> in 2018 the following formula was used:</w:t>
      </w:r>
    </w:p>
    <w:p w14:paraId="4B948585" w14:textId="0F41F773" w:rsidR="005F07BD" w:rsidRPr="00C36329" w:rsidRDefault="00EA4672" w:rsidP="005F07BD">
      <w:pPr>
        <w:jc w:val="both"/>
        <w:rPr>
          <w:rFonts w:eastAsiaTheme="minorEastAsia" w:cstheme="minorHAnsi"/>
          <w:lang w:val="en-GB"/>
        </w:rPr>
      </w:pPr>
      <m:oMathPara>
        <m:oMath>
          <m:sSub>
            <m:sSubPr>
              <m:ctrlPr>
                <w:rPr>
                  <w:rFonts w:ascii="Cambria Math" w:hAnsi="Cambria Math" w:cstheme="minorHAnsi"/>
                  <w:i/>
                  <w:lang w:val="en-GB"/>
                </w:rPr>
              </m:ctrlPr>
            </m:sSubPr>
            <m:e>
              <m:r>
                <w:rPr>
                  <w:rFonts w:ascii="Cambria Math" w:hAnsi="Cambria Math" w:cstheme="minorHAnsi"/>
                  <w:lang w:val="en-GB"/>
                </w:rPr>
                <m:t>westpoort</m:t>
              </m:r>
            </m:e>
            <m:sub>
              <m:r>
                <w:rPr>
                  <w:rFonts w:ascii="Cambria Math" w:hAnsi="Cambria Math" w:cstheme="minorHAnsi"/>
                  <w:lang w:val="en-GB"/>
                </w:rPr>
                <m:t>2018</m:t>
              </m:r>
            </m:sub>
          </m:sSub>
          <m:r>
            <w:rPr>
              <w:rFonts w:ascii="Cambria Math" w:hAnsi="Cambria Math" w:cstheme="minorHAnsi"/>
              <w:lang w:val="en-GB"/>
            </w:rPr>
            <m:t xml:space="preserve">= </m:t>
          </m:r>
          <m:f>
            <m:fPr>
              <m:ctrlPr>
                <w:rPr>
                  <w:rFonts w:ascii="Cambria Math" w:hAnsi="Cambria Math" w:cstheme="minorHAnsi"/>
                  <w:i/>
                  <w:lang w:val="en-GB"/>
                </w:rPr>
              </m:ctrlPr>
            </m:fPr>
            <m:num>
              <m:nary>
                <m:naryPr>
                  <m:chr m:val="∑"/>
                  <m:limLoc m:val="undOvr"/>
                  <m:ctrlPr>
                    <w:rPr>
                      <w:rFonts w:ascii="Cambria Math" w:hAnsi="Cambria Math" w:cstheme="minorHAnsi"/>
                      <w:i/>
                      <w:lang w:val="en-GB"/>
                    </w:rPr>
                  </m:ctrlPr>
                </m:naryPr>
                <m:sub>
                  <m:r>
                    <w:rPr>
                      <w:rFonts w:ascii="Cambria Math" w:hAnsi="Cambria Math" w:cstheme="minorHAnsi"/>
                      <w:lang w:val="en-GB"/>
                    </w:rPr>
                    <m:t>i=0</m:t>
                  </m:r>
                </m:sub>
                <m:sup>
                  <m:r>
                    <w:rPr>
                      <w:rFonts w:ascii="Cambria Math" w:hAnsi="Cambria Math" w:cstheme="minorHAnsi"/>
                      <w:lang w:val="en-GB"/>
                    </w:rPr>
                    <m:t>n</m:t>
                  </m:r>
                </m:sup>
                <m:e>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district</m:t>
                      </m:r>
                    </m:e>
                    <m:sub>
                      <m:r>
                        <w:rPr>
                          <w:rFonts w:ascii="Cambria Math" w:hAnsi="Cambria Math" w:cstheme="minorHAnsi"/>
                          <w:lang w:val="en-GB"/>
                        </w:rPr>
                        <m:t>2018</m:t>
                      </m:r>
                    </m:sub>
                  </m:sSub>
                  <m:r>
                    <w:rPr>
                      <w:rFonts w:ascii="Cambria Math" w:hAnsi="Cambria Math" w:cstheme="minorHAnsi"/>
                      <w:lang w:val="en-GB"/>
                    </w:rPr>
                    <m:t xml:space="preserve">- </m:t>
                  </m:r>
                  <m:sSub>
                    <m:sSubPr>
                      <m:ctrlPr>
                        <w:rPr>
                          <w:rFonts w:ascii="Cambria Math" w:hAnsi="Cambria Math" w:cstheme="minorHAnsi"/>
                          <w:i/>
                          <w:lang w:val="en-GB"/>
                        </w:rPr>
                      </m:ctrlPr>
                    </m:sSubPr>
                    <m:e>
                      <m:r>
                        <w:rPr>
                          <w:rFonts w:ascii="Cambria Math" w:hAnsi="Cambria Math" w:cstheme="minorHAnsi"/>
                          <w:lang w:val="en-GB"/>
                        </w:rPr>
                        <m:t>district</m:t>
                      </m:r>
                    </m:e>
                    <m:sub>
                      <m:r>
                        <w:rPr>
                          <w:rFonts w:ascii="Cambria Math" w:hAnsi="Cambria Math" w:cstheme="minorHAnsi"/>
                          <w:lang w:val="en-GB"/>
                        </w:rPr>
                        <m:t>2016</m:t>
                      </m:r>
                    </m:sub>
                  </m:sSub>
                </m:e>
              </m:nary>
              <m:r>
                <w:rPr>
                  <w:rFonts w:ascii="Cambria Math" w:hAnsi="Cambria Math" w:cstheme="minorHAnsi"/>
                  <w:lang w:val="en-GB"/>
                </w:rPr>
                <m:t xml:space="preserve">) </m:t>
              </m:r>
            </m:num>
            <m:den>
              <m:r>
                <w:rPr>
                  <w:rFonts w:ascii="Cambria Math" w:hAnsi="Cambria Math" w:cstheme="minorHAnsi"/>
                  <w:lang w:val="en-GB"/>
                </w:rPr>
                <m:t>n</m:t>
              </m:r>
            </m:den>
          </m:f>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westpoort</m:t>
              </m:r>
            </m:e>
            <m:sub>
              <m:r>
                <w:rPr>
                  <w:rFonts w:ascii="Cambria Math" w:hAnsi="Cambria Math" w:cstheme="minorHAnsi"/>
                  <w:lang w:val="en-GB"/>
                </w:rPr>
                <m:t>2016</m:t>
              </m:r>
            </m:sub>
          </m:sSub>
        </m:oMath>
      </m:oMathPara>
    </w:p>
    <w:p w14:paraId="037384F4" w14:textId="5D7C7273" w:rsidR="005F07BD" w:rsidRPr="00C36329" w:rsidRDefault="00FC5176" w:rsidP="005F07BD">
      <w:pPr>
        <w:rPr>
          <w:rFonts w:eastAsiaTheme="minorEastAsia" w:cstheme="minorHAnsi"/>
          <w:lang w:val="en-GB"/>
        </w:rPr>
      </w:pPr>
      <w:r w:rsidRPr="00C36329">
        <w:rPr>
          <w:rFonts w:eastAsiaTheme="minorEastAsia" w:cstheme="minorHAnsi"/>
          <w:lang w:val="en-GB"/>
        </w:rPr>
        <w:t>Or, in words, calculate the average ratio of value increase from 201</w:t>
      </w:r>
      <w:r w:rsidR="009A4A65" w:rsidRPr="00C36329">
        <w:rPr>
          <w:rFonts w:eastAsiaTheme="minorEastAsia" w:cstheme="minorHAnsi"/>
          <w:lang w:val="en-GB"/>
        </w:rPr>
        <w:t>6</w:t>
      </w:r>
      <w:r w:rsidRPr="00C36329">
        <w:rPr>
          <w:rFonts w:eastAsiaTheme="minorEastAsia" w:cstheme="minorHAnsi"/>
          <w:lang w:val="en-GB"/>
        </w:rPr>
        <w:t xml:space="preserve"> to 2018 for the other districts and multiply the house values of </w:t>
      </w:r>
      <w:proofErr w:type="spellStart"/>
      <w:r w:rsidRPr="00C36329">
        <w:rPr>
          <w:rFonts w:eastAsiaTheme="minorEastAsia" w:cstheme="minorHAnsi"/>
          <w:lang w:val="en-GB"/>
        </w:rPr>
        <w:t>Westpoort</w:t>
      </w:r>
      <w:proofErr w:type="spellEnd"/>
      <w:r w:rsidRPr="00C36329">
        <w:rPr>
          <w:rFonts w:eastAsiaTheme="minorEastAsia" w:cstheme="minorHAnsi"/>
          <w:lang w:val="en-GB"/>
        </w:rPr>
        <w:t xml:space="preserve"> in 201</w:t>
      </w:r>
      <w:r w:rsidR="009A4A65" w:rsidRPr="00C36329">
        <w:rPr>
          <w:rFonts w:eastAsiaTheme="minorEastAsia" w:cstheme="minorHAnsi"/>
          <w:lang w:val="en-GB"/>
        </w:rPr>
        <w:t>6</w:t>
      </w:r>
      <w:r w:rsidRPr="00C36329">
        <w:rPr>
          <w:rFonts w:eastAsiaTheme="minorEastAsia" w:cstheme="minorHAnsi"/>
          <w:lang w:val="en-GB"/>
        </w:rPr>
        <w:t xml:space="preserve"> with this ratio to estimate the house values of </w:t>
      </w:r>
      <w:proofErr w:type="spellStart"/>
      <w:r w:rsidRPr="00C36329">
        <w:rPr>
          <w:rFonts w:eastAsiaTheme="minorEastAsia" w:cstheme="minorHAnsi"/>
          <w:lang w:val="en-GB"/>
        </w:rPr>
        <w:t>Westpoort</w:t>
      </w:r>
      <w:proofErr w:type="spellEnd"/>
      <w:r w:rsidRPr="00C36329">
        <w:rPr>
          <w:rFonts w:eastAsiaTheme="minorEastAsia" w:cstheme="minorHAnsi"/>
          <w:lang w:val="en-GB"/>
        </w:rPr>
        <w:t xml:space="preserve"> in 2018.</w:t>
      </w:r>
    </w:p>
    <w:p w14:paraId="47523BC4" w14:textId="38CBB59B" w:rsidR="005F07BD" w:rsidRPr="00C36329" w:rsidRDefault="005F07BD" w:rsidP="005F07BD">
      <w:pPr>
        <w:tabs>
          <w:tab w:val="left" w:pos="6470"/>
        </w:tabs>
        <w:rPr>
          <w:rFonts w:cstheme="minorHAnsi"/>
          <w:sz w:val="24"/>
          <w:szCs w:val="24"/>
          <w:lang w:val="en-GB"/>
        </w:rPr>
      </w:pPr>
      <w:r w:rsidRPr="00C36329">
        <w:rPr>
          <w:rFonts w:cstheme="minorHAnsi"/>
          <w:sz w:val="24"/>
          <w:szCs w:val="24"/>
          <w:lang w:val="en-GB"/>
        </w:rPr>
        <w:tab/>
      </w:r>
    </w:p>
    <w:p w14:paraId="2648B7CD" w14:textId="1A068DFD" w:rsidR="0048460C" w:rsidRPr="00C36329" w:rsidRDefault="009D735F" w:rsidP="0048460C">
      <w:pPr>
        <w:keepNext/>
        <w:rPr>
          <w:rFonts w:cstheme="minorHAnsi"/>
          <w:sz w:val="24"/>
          <w:szCs w:val="24"/>
        </w:rPr>
      </w:pPr>
      <w:r w:rsidRPr="00C36329">
        <w:rPr>
          <w:rFonts w:cstheme="minorHAnsi"/>
          <w:noProof/>
          <w:sz w:val="24"/>
          <w:szCs w:val="24"/>
        </w:rPr>
        <w:lastRenderedPageBreak/>
        <w:drawing>
          <wp:inline distT="0" distB="0" distL="0" distR="0" wp14:anchorId="54A117F7" wp14:editId="11ABF212">
            <wp:extent cx="2425700" cy="1537711"/>
            <wp:effectExtent l="0" t="0" r="0" b="571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105" r="21932"/>
                    <a:stretch/>
                  </pic:blipFill>
                  <pic:spPr bwMode="auto">
                    <a:xfrm>
                      <a:off x="0" y="0"/>
                      <a:ext cx="2457499" cy="1557869"/>
                    </a:xfrm>
                    <a:prstGeom prst="rect">
                      <a:avLst/>
                    </a:prstGeom>
                    <a:ln>
                      <a:noFill/>
                    </a:ln>
                    <a:extLst>
                      <a:ext uri="{53640926-AAD7-44D8-BBD7-CCE9431645EC}">
                        <a14:shadowObscured xmlns:a14="http://schemas.microsoft.com/office/drawing/2010/main"/>
                      </a:ext>
                    </a:extLst>
                  </pic:spPr>
                </pic:pic>
              </a:graphicData>
            </a:graphic>
          </wp:inline>
        </w:drawing>
      </w:r>
      <w:r w:rsidR="009A4A65" w:rsidRPr="00C36329">
        <w:rPr>
          <w:rFonts w:cstheme="minorHAnsi"/>
          <w:noProof/>
          <w:sz w:val="24"/>
          <w:szCs w:val="24"/>
        </w:rPr>
        <w:drawing>
          <wp:inline distT="0" distB="0" distL="0" distR="0" wp14:anchorId="0881D86A" wp14:editId="1D016C88">
            <wp:extent cx="3136105" cy="1550670"/>
            <wp:effectExtent l="0" t="0" r="762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310"/>
                    <a:stretch/>
                  </pic:blipFill>
                  <pic:spPr bwMode="auto">
                    <a:xfrm>
                      <a:off x="0" y="0"/>
                      <a:ext cx="3239249" cy="1601670"/>
                    </a:xfrm>
                    <a:prstGeom prst="rect">
                      <a:avLst/>
                    </a:prstGeom>
                    <a:ln>
                      <a:noFill/>
                    </a:ln>
                    <a:extLst>
                      <a:ext uri="{53640926-AAD7-44D8-BBD7-CCE9431645EC}">
                        <a14:shadowObscured xmlns:a14="http://schemas.microsoft.com/office/drawing/2010/main"/>
                      </a:ext>
                    </a:extLst>
                  </pic:spPr>
                </pic:pic>
              </a:graphicData>
            </a:graphic>
          </wp:inline>
        </w:drawing>
      </w:r>
    </w:p>
    <w:p w14:paraId="641C7B06" w14:textId="3E89FCCD" w:rsidR="009D735F" w:rsidRPr="00C36329" w:rsidRDefault="0048460C" w:rsidP="0048460C">
      <w:pPr>
        <w:pStyle w:val="Bijschrift"/>
        <w:rPr>
          <w:rFonts w:cstheme="minorHAnsi"/>
          <w:sz w:val="20"/>
          <w:szCs w:val="20"/>
          <w:lang w:val="en-GB"/>
        </w:rPr>
      </w:pPr>
      <w:r w:rsidRPr="00C36329">
        <w:rPr>
          <w:rFonts w:cstheme="minorHAnsi"/>
          <w:b/>
          <w:bCs/>
          <w:sz w:val="20"/>
          <w:szCs w:val="20"/>
        </w:rPr>
        <w:t xml:space="preserve">Figure </w:t>
      </w:r>
      <w:r w:rsidRPr="00C36329">
        <w:rPr>
          <w:rFonts w:cstheme="minorHAnsi"/>
          <w:b/>
          <w:bCs/>
          <w:sz w:val="20"/>
          <w:szCs w:val="20"/>
        </w:rPr>
        <w:fldChar w:fldCharType="begin"/>
      </w:r>
      <w:r w:rsidRPr="00C36329">
        <w:rPr>
          <w:rFonts w:cstheme="minorHAnsi"/>
          <w:b/>
          <w:bCs/>
          <w:sz w:val="20"/>
          <w:szCs w:val="20"/>
        </w:rPr>
        <w:instrText xml:space="preserve"> SEQ Figure \* ARABIC </w:instrText>
      </w:r>
      <w:r w:rsidRPr="00C36329">
        <w:rPr>
          <w:rFonts w:cstheme="minorHAnsi"/>
          <w:b/>
          <w:bCs/>
          <w:sz w:val="20"/>
          <w:szCs w:val="20"/>
        </w:rPr>
        <w:fldChar w:fldCharType="separate"/>
      </w:r>
      <w:r w:rsidR="00090E11">
        <w:rPr>
          <w:rFonts w:cstheme="minorHAnsi"/>
          <w:b/>
          <w:bCs/>
          <w:noProof/>
          <w:sz w:val="20"/>
          <w:szCs w:val="20"/>
        </w:rPr>
        <w:t>1</w:t>
      </w:r>
      <w:r w:rsidRPr="00C36329">
        <w:rPr>
          <w:rFonts w:cstheme="minorHAnsi"/>
          <w:b/>
          <w:bCs/>
          <w:sz w:val="20"/>
          <w:szCs w:val="20"/>
        </w:rPr>
        <w:fldChar w:fldCharType="end"/>
      </w:r>
      <w:r w:rsidRPr="00C36329">
        <w:rPr>
          <w:rFonts w:cstheme="minorHAnsi"/>
          <w:b/>
          <w:bCs/>
          <w:sz w:val="20"/>
          <w:szCs w:val="20"/>
          <w:lang w:val="en-GB"/>
        </w:rPr>
        <w:t>. Average house values districts Amsterdam (2014-2018).</w:t>
      </w:r>
      <w:r w:rsidR="009A4A65" w:rsidRPr="00C36329">
        <w:rPr>
          <w:rFonts w:cstheme="minorHAnsi"/>
          <w:b/>
          <w:bCs/>
          <w:sz w:val="20"/>
          <w:szCs w:val="20"/>
          <w:lang w:val="en-GB"/>
        </w:rPr>
        <w:t xml:space="preserve"> Left: </w:t>
      </w:r>
      <w:r w:rsidR="009A4A65" w:rsidRPr="00C36329">
        <w:rPr>
          <w:rFonts w:cstheme="minorHAnsi"/>
          <w:sz w:val="20"/>
          <w:szCs w:val="20"/>
          <w:lang w:val="en-GB"/>
        </w:rPr>
        <w:t xml:space="preserve">original data. </w:t>
      </w:r>
      <w:r w:rsidR="009A4A65" w:rsidRPr="00C36329">
        <w:rPr>
          <w:rFonts w:cstheme="minorHAnsi"/>
          <w:b/>
          <w:bCs/>
          <w:sz w:val="20"/>
          <w:szCs w:val="20"/>
          <w:lang w:val="en-GB"/>
        </w:rPr>
        <w:t xml:space="preserve">Right: </w:t>
      </w:r>
      <w:r w:rsidR="009A4A65" w:rsidRPr="00C36329">
        <w:rPr>
          <w:rFonts w:cstheme="minorHAnsi"/>
          <w:sz w:val="20"/>
          <w:szCs w:val="20"/>
          <w:lang w:val="en-GB"/>
        </w:rPr>
        <w:t xml:space="preserve">original data plus estimation for </w:t>
      </w:r>
      <w:proofErr w:type="spellStart"/>
      <w:r w:rsidR="009A4A65" w:rsidRPr="00C36329">
        <w:rPr>
          <w:rFonts w:cstheme="minorHAnsi"/>
          <w:sz w:val="20"/>
          <w:szCs w:val="20"/>
          <w:lang w:val="en-GB"/>
        </w:rPr>
        <w:t>Westpoort</w:t>
      </w:r>
      <w:proofErr w:type="spellEnd"/>
      <w:r w:rsidR="009A4A65" w:rsidRPr="00C36329">
        <w:rPr>
          <w:rFonts w:cstheme="minorHAnsi"/>
          <w:sz w:val="20"/>
          <w:szCs w:val="20"/>
          <w:lang w:val="en-GB"/>
        </w:rPr>
        <w:t>.</w:t>
      </w:r>
    </w:p>
    <w:p w14:paraId="25C5A3FA" w14:textId="0586E396" w:rsidR="008E4D2A" w:rsidRDefault="008E4D2A" w:rsidP="00D00881">
      <w:pPr>
        <w:shd w:val="clear" w:color="auto" w:fill="FFFFFF"/>
        <w:spacing w:before="240" w:after="0" w:line="240" w:lineRule="auto"/>
        <w:jc w:val="both"/>
        <w:rPr>
          <w:rFonts w:cstheme="minorHAnsi"/>
          <w:color w:val="000000"/>
          <w:lang w:val="en-GB"/>
        </w:rPr>
      </w:pPr>
      <w:r>
        <w:rPr>
          <w:noProof/>
        </w:rPr>
        <w:drawing>
          <wp:anchor distT="0" distB="0" distL="114300" distR="114300" simplePos="0" relativeHeight="251658240" behindDoc="0" locked="0" layoutInCell="1" allowOverlap="1" wp14:anchorId="1AF12390" wp14:editId="7D07846C">
            <wp:simplePos x="0" y="0"/>
            <wp:positionH relativeFrom="column">
              <wp:posOffset>4006850</wp:posOffset>
            </wp:positionH>
            <wp:positionV relativeFrom="paragraph">
              <wp:posOffset>1560195</wp:posOffset>
            </wp:positionV>
            <wp:extent cx="1769557" cy="1739900"/>
            <wp:effectExtent l="0" t="0" r="2540"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69557" cy="173990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1553191A" wp14:editId="58D59B06">
                <wp:simplePos x="0" y="0"/>
                <wp:positionH relativeFrom="column">
                  <wp:posOffset>4006850</wp:posOffset>
                </wp:positionH>
                <wp:positionV relativeFrom="paragraph">
                  <wp:posOffset>1268095</wp:posOffset>
                </wp:positionV>
                <wp:extent cx="1769110" cy="292100"/>
                <wp:effectExtent l="0" t="0" r="2540" b="0"/>
                <wp:wrapSquare wrapText="bothSides"/>
                <wp:docPr id="9" name="Tekstvak 9"/>
                <wp:cNvGraphicFramePr/>
                <a:graphic xmlns:a="http://schemas.openxmlformats.org/drawingml/2006/main">
                  <a:graphicData uri="http://schemas.microsoft.com/office/word/2010/wordprocessingShape">
                    <wps:wsp>
                      <wps:cNvSpPr txBox="1"/>
                      <wps:spPr>
                        <a:xfrm>
                          <a:off x="0" y="0"/>
                          <a:ext cx="1769110" cy="292100"/>
                        </a:xfrm>
                        <a:prstGeom prst="rect">
                          <a:avLst/>
                        </a:prstGeom>
                        <a:solidFill>
                          <a:prstClr val="white"/>
                        </a:solidFill>
                        <a:ln>
                          <a:noFill/>
                        </a:ln>
                      </wps:spPr>
                      <wps:txbx>
                        <w:txbxContent>
                          <w:p w14:paraId="348E059E" w14:textId="4A68D9A4" w:rsidR="00EA4672" w:rsidRPr="008E4D2A" w:rsidRDefault="00EA4672" w:rsidP="008E4D2A">
                            <w:pPr>
                              <w:pStyle w:val="Bijschrift"/>
                              <w:jc w:val="both"/>
                              <w:rPr>
                                <w:b/>
                                <w:bCs/>
                                <w:noProof/>
                              </w:rPr>
                            </w:pPr>
                            <w:r w:rsidRPr="008E4D2A">
                              <w:rPr>
                                <w:b/>
                                <w:bCs/>
                              </w:rPr>
                              <w:t xml:space="preserve">Table </w:t>
                            </w:r>
                            <w:r w:rsidRPr="008E4D2A">
                              <w:rPr>
                                <w:b/>
                                <w:bCs/>
                              </w:rPr>
                              <w:fldChar w:fldCharType="begin"/>
                            </w:r>
                            <w:r w:rsidRPr="008E4D2A">
                              <w:rPr>
                                <w:b/>
                                <w:bCs/>
                              </w:rPr>
                              <w:instrText xml:space="preserve"> SEQ Table \* ARABIC </w:instrText>
                            </w:r>
                            <w:r w:rsidRPr="008E4D2A">
                              <w:rPr>
                                <w:b/>
                                <w:bCs/>
                              </w:rPr>
                              <w:fldChar w:fldCharType="separate"/>
                            </w:r>
                            <w:r>
                              <w:rPr>
                                <w:b/>
                                <w:bCs/>
                                <w:noProof/>
                              </w:rPr>
                              <w:t>2</w:t>
                            </w:r>
                            <w:r w:rsidRPr="008E4D2A">
                              <w:rPr>
                                <w:b/>
                                <w:bCs/>
                              </w:rPr>
                              <w:fldChar w:fldCharType="end"/>
                            </w:r>
                            <w:r w:rsidRPr="008E4D2A">
                              <w:rPr>
                                <w:b/>
                                <w:bCs/>
                                <w:lang w:val="en-GB"/>
                              </w:rPr>
                              <w:t>. Adjusted marker coordinates for the centre of each district.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53191A" id="_x0000_t202" coordsize="21600,21600" o:spt="202" path="m,l,21600r21600,l21600,xe">
                <v:stroke joinstyle="miter"/>
                <v:path gradientshapeok="t" o:connecttype="rect"/>
              </v:shapetype>
              <v:shape id="Tekstvak 9" o:spid="_x0000_s1032" type="#_x0000_t202" style="position:absolute;left:0;text-align:left;margin-left:315.5pt;margin-top:99.85pt;width:139.3pt;height:2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" stroked="f">
                <v:textbox inset="0,0,0,0">
                  <w:txbxContent>
                    <w:p w14:paraId="348E059E" w14:textId="4A68D9A4" w:rsidR="00EA4672" w:rsidRPr="008E4D2A" w:rsidRDefault="00EA4672" w:rsidP="008E4D2A">
                      <w:pPr>
                        <w:pStyle w:val="Bijschrift"/>
                        <w:jc w:val="both"/>
                        <w:rPr>
                          <w:b/>
                          <w:bCs/>
                          <w:noProof/>
                        </w:rPr>
                      </w:pPr>
                      <w:r w:rsidRPr="008E4D2A">
                        <w:rPr>
                          <w:b/>
                          <w:bCs/>
                        </w:rPr>
                        <w:t xml:space="preserve">Table </w:t>
                      </w:r>
                      <w:r w:rsidRPr="008E4D2A">
                        <w:rPr>
                          <w:b/>
                          <w:bCs/>
                        </w:rPr>
                        <w:fldChar w:fldCharType="begin"/>
                      </w:r>
                      <w:r w:rsidRPr="008E4D2A">
                        <w:rPr>
                          <w:b/>
                          <w:bCs/>
                        </w:rPr>
                        <w:instrText xml:space="preserve"> SEQ Table \* ARABIC </w:instrText>
                      </w:r>
                      <w:r w:rsidRPr="008E4D2A">
                        <w:rPr>
                          <w:b/>
                          <w:bCs/>
                        </w:rPr>
                        <w:fldChar w:fldCharType="separate"/>
                      </w:r>
                      <w:r>
                        <w:rPr>
                          <w:b/>
                          <w:bCs/>
                          <w:noProof/>
                        </w:rPr>
                        <w:t>2</w:t>
                      </w:r>
                      <w:r w:rsidRPr="008E4D2A">
                        <w:rPr>
                          <w:b/>
                          <w:bCs/>
                        </w:rPr>
                        <w:fldChar w:fldCharType="end"/>
                      </w:r>
                      <w:r w:rsidRPr="008E4D2A">
                        <w:rPr>
                          <w:b/>
                          <w:bCs/>
                          <w:lang w:val="en-GB"/>
                        </w:rPr>
                        <w:t>. Adjusted marker coordinates for the centre of each district.</w:t>
                      </w:r>
                    </w:p>
                  </w:txbxContent>
                </v:textbox>
                <w10:wrap type="square"/>
              </v:shape>
            </w:pict>
          </mc:Fallback>
        </mc:AlternateContent>
      </w:r>
      <w:r w:rsidR="00970E5B" w:rsidRPr="00C36329">
        <w:rPr>
          <w:rFonts w:cstheme="minorHAnsi"/>
          <w:noProof/>
          <w:lang w:val="en-GB"/>
        </w:rPr>
        <w:t>Next, the geographical data of the 8 districts, including district centre and district borders, w</w:t>
      </w:r>
      <w:r w:rsidR="00CA6F66" w:rsidRPr="00C36329">
        <w:rPr>
          <w:rFonts w:cstheme="minorHAnsi"/>
          <w:noProof/>
          <w:lang w:val="en-GB"/>
        </w:rPr>
        <w:t xml:space="preserve">ere </w:t>
      </w:r>
      <w:r w:rsidR="00970E5B" w:rsidRPr="00C36329">
        <w:rPr>
          <w:rFonts w:cstheme="minorHAnsi"/>
          <w:noProof/>
          <w:lang w:val="en-GB"/>
        </w:rPr>
        <w:t xml:space="preserve">obtained from </w:t>
      </w:r>
      <w:hyperlink r:id="rId15" w:history="1">
        <w:r w:rsidR="00970E5B" w:rsidRPr="00C36329">
          <w:rPr>
            <w:rStyle w:val="Hyperlink"/>
            <w:rFonts w:cstheme="minorHAnsi"/>
            <w:noProof/>
            <w:lang w:val="en-GB"/>
          </w:rPr>
          <w:t>www.data.amsterdam.nl</w:t>
        </w:r>
      </w:hyperlink>
      <w:r w:rsidR="00970E5B" w:rsidRPr="00C36329">
        <w:rPr>
          <w:rFonts w:cstheme="minorHAnsi"/>
          <w:noProof/>
          <w:lang w:val="en-GB"/>
        </w:rPr>
        <w:t>. A basic clean up was performed to get rid of unnecessary data</w:t>
      </w:r>
      <w:r w:rsidR="00CA6F66" w:rsidRPr="00C36329">
        <w:rPr>
          <w:rFonts w:cstheme="minorHAnsi"/>
          <w:noProof/>
          <w:lang w:val="en-GB"/>
        </w:rPr>
        <w:t xml:space="preserve"> and the column names were translated to English. While this dataset contains the coordinates of each district border in the shape of a list of lists within the table that can be used to plot the district borders in a folium map (after some transformation since the list of lists is saved as a string) it proved to be easier to download a JSON file with the district border coordinates (</w:t>
      </w:r>
      <w:hyperlink r:id="rId16" w:history="1">
        <w:r w:rsidR="00CA6F66" w:rsidRPr="00C36329">
          <w:rPr>
            <w:rStyle w:val="Hyperlink"/>
            <w:rFonts w:cstheme="minorHAnsi"/>
            <w:lang w:val="en-GB"/>
          </w:rPr>
          <w:t>https://api.data.amsterdam.nl/gebieden/stadsdeel/03630000000016/</w:t>
        </w:r>
      </w:hyperlink>
      <w:r w:rsidR="00CA6F66" w:rsidRPr="00C36329">
        <w:rPr>
          <w:rFonts w:cstheme="minorHAnsi"/>
          <w:color w:val="000000"/>
          <w:lang w:val="en-GB"/>
        </w:rPr>
        <w:t>?)</w:t>
      </w:r>
      <w:r w:rsidR="00796ED8" w:rsidRPr="00C36329">
        <w:rPr>
          <w:rFonts w:cstheme="minorHAnsi"/>
          <w:color w:val="000000"/>
          <w:lang w:val="en-GB"/>
        </w:rPr>
        <w:t xml:space="preserve"> </w:t>
      </w:r>
      <w:r w:rsidR="00CA6F66" w:rsidRPr="00C36329">
        <w:rPr>
          <w:rFonts w:cstheme="minorHAnsi"/>
          <w:color w:val="000000"/>
          <w:lang w:val="en-GB"/>
        </w:rPr>
        <w:t xml:space="preserve">and save this as a </w:t>
      </w:r>
      <w:proofErr w:type="spellStart"/>
      <w:r w:rsidR="00CA6F66" w:rsidRPr="00C36329">
        <w:rPr>
          <w:rFonts w:cstheme="minorHAnsi"/>
          <w:color w:val="000000"/>
          <w:lang w:val="en-GB"/>
        </w:rPr>
        <w:t>GeoJSON</w:t>
      </w:r>
      <w:proofErr w:type="spellEnd"/>
      <w:r w:rsidR="00CA6F66" w:rsidRPr="00C36329">
        <w:rPr>
          <w:rFonts w:cstheme="minorHAnsi"/>
          <w:color w:val="000000"/>
          <w:lang w:val="en-GB"/>
        </w:rPr>
        <w:t xml:space="preserve"> file. The resulting folium map of Amsterdam can be seen in Figure </w:t>
      </w:r>
      <w:r w:rsidR="008A1524">
        <w:rPr>
          <w:rFonts w:cstheme="minorHAnsi"/>
          <w:color w:val="000000"/>
          <w:lang w:val="en-GB"/>
        </w:rPr>
        <w:t>2</w:t>
      </w:r>
      <w:r w:rsidR="00CA6F66" w:rsidRPr="00C36329">
        <w:rPr>
          <w:rFonts w:cstheme="minorHAnsi"/>
          <w:color w:val="000000"/>
          <w:lang w:val="en-GB"/>
        </w:rPr>
        <w:t>. Each district centre coordinate is given by a blue circle</w:t>
      </w:r>
      <w:r w:rsidR="00796ED8" w:rsidRPr="00C36329">
        <w:rPr>
          <w:rFonts w:cstheme="minorHAnsi"/>
          <w:color w:val="000000"/>
          <w:lang w:val="en-GB"/>
        </w:rPr>
        <w:t xml:space="preserve"> while the districts themselves are marked with blue borders and a blue hue. While each circle is supposed to mark the centre of each district one can see that this is not always the most obvious location. This is especially clear for district Oost where the marker falls outside the district itself due to the horse shoe shape of the district. As the Foursquare call later in this project will make use of these centre district coordinates to draw a circle in which to query the venues present these coordinates were changed to capture a more representative section of each district</w:t>
      </w:r>
      <w:r w:rsidR="008A1524">
        <w:rPr>
          <w:rFonts w:cstheme="minorHAnsi"/>
          <w:color w:val="000000"/>
          <w:lang w:val="en-GB"/>
        </w:rPr>
        <w:t xml:space="preserve"> (Figure </w:t>
      </w:r>
      <w:r w:rsidR="007D5F06">
        <w:rPr>
          <w:rFonts w:cstheme="minorHAnsi"/>
          <w:color w:val="000000"/>
          <w:lang w:val="en-GB"/>
        </w:rPr>
        <w:t>2 right</w:t>
      </w:r>
      <w:r w:rsidR="008A1524">
        <w:rPr>
          <w:rFonts w:cstheme="minorHAnsi"/>
          <w:color w:val="000000"/>
          <w:lang w:val="en-GB"/>
        </w:rPr>
        <w:t>)</w:t>
      </w:r>
      <w:r w:rsidR="00796ED8" w:rsidRPr="00C36329">
        <w:rPr>
          <w:rFonts w:cstheme="minorHAnsi"/>
          <w:color w:val="000000"/>
          <w:lang w:val="en-GB"/>
        </w:rPr>
        <w:t>. The new coordinates were selected using Google Maps</w:t>
      </w:r>
      <w:r>
        <w:rPr>
          <w:rFonts w:cstheme="minorHAnsi"/>
          <w:color w:val="000000"/>
          <w:lang w:val="en-GB"/>
        </w:rPr>
        <w:t xml:space="preserve"> (Table 2)</w:t>
      </w:r>
      <w:r w:rsidR="00796ED8" w:rsidRPr="00C36329">
        <w:rPr>
          <w:rFonts w:cstheme="minorHAnsi"/>
          <w:color w:val="000000"/>
          <w:lang w:val="en-GB"/>
        </w:rPr>
        <w:t>.</w:t>
      </w:r>
      <w:r w:rsidR="008A1524">
        <w:rPr>
          <w:rFonts w:cstheme="minorHAnsi"/>
          <w:color w:val="000000"/>
          <w:lang w:val="en-GB"/>
        </w:rPr>
        <w:t xml:space="preserve"> </w:t>
      </w:r>
    </w:p>
    <w:p w14:paraId="6495DED0" w14:textId="77777777" w:rsidR="00201061" w:rsidRDefault="00796ED8" w:rsidP="00201061">
      <w:pPr>
        <w:shd w:val="clear" w:color="auto" w:fill="FFFFFF"/>
        <w:spacing w:before="240" w:after="0" w:line="240" w:lineRule="auto"/>
        <w:jc w:val="both"/>
        <w:rPr>
          <w:rFonts w:cstheme="minorHAnsi"/>
          <w:color w:val="000000"/>
          <w:lang w:val="en-GB"/>
        </w:rPr>
      </w:pPr>
      <w:r w:rsidRPr="00C36329">
        <w:rPr>
          <w:rFonts w:cstheme="minorHAnsi"/>
          <w:color w:val="000000"/>
          <w:lang w:val="en-GB"/>
        </w:rPr>
        <w:t xml:space="preserve"> </w:t>
      </w:r>
    </w:p>
    <w:p w14:paraId="38B54CDA" w14:textId="56B47914" w:rsidR="00796ED8" w:rsidRPr="00C36329" w:rsidRDefault="00D4316B" w:rsidP="00201061">
      <w:pPr>
        <w:shd w:val="clear" w:color="auto" w:fill="FFFFFF"/>
        <w:spacing w:before="240" w:after="0" w:line="240" w:lineRule="auto"/>
        <w:jc w:val="both"/>
        <w:rPr>
          <w:rFonts w:cstheme="minorHAnsi"/>
          <w:sz w:val="24"/>
          <w:szCs w:val="24"/>
        </w:rPr>
      </w:pPr>
      <w:r w:rsidRPr="00C36329">
        <w:rPr>
          <w:rFonts w:cstheme="minorHAnsi"/>
          <w:noProof/>
          <w:sz w:val="24"/>
          <w:szCs w:val="24"/>
        </w:rPr>
        <w:drawing>
          <wp:inline distT="0" distB="0" distL="0" distR="0" wp14:anchorId="3DBA8499" wp14:editId="0A5AF60B">
            <wp:extent cx="2761733" cy="1985010"/>
            <wp:effectExtent l="0" t="0" r="63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042" t="22307" r="20120" b="11322"/>
                    <a:stretch/>
                  </pic:blipFill>
                  <pic:spPr bwMode="auto">
                    <a:xfrm>
                      <a:off x="0" y="0"/>
                      <a:ext cx="2764390" cy="1986920"/>
                    </a:xfrm>
                    <a:prstGeom prst="rect">
                      <a:avLst/>
                    </a:prstGeom>
                    <a:ln>
                      <a:noFill/>
                    </a:ln>
                    <a:extLst>
                      <a:ext uri="{53640926-AAD7-44D8-BBD7-CCE9431645EC}">
                        <a14:shadowObscured xmlns:a14="http://schemas.microsoft.com/office/drawing/2010/main"/>
                      </a:ext>
                    </a:extLst>
                  </pic:spPr>
                </pic:pic>
              </a:graphicData>
            </a:graphic>
          </wp:inline>
        </w:drawing>
      </w:r>
      <w:r w:rsidR="00201061">
        <w:rPr>
          <w:noProof/>
          <w:sz w:val="24"/>
          <w:szCs w:val="24"/>
          <w:lang w:val="en-GB"/>
        </w:rPr>
        <w:t xml:space="preserve">     </w:t>
      </w:r>
      <w:r w:rsidR="00201061" w:rsidRPr="00C36329">
        <w:rPr>
          <w:noProof/>
          <w:sz w:val="24"/>
          <w:szCs w:val="24"/>
        </w:rPr>
        <w:drawing>
          <wp:inline distT="0" distB="0" distL="0" distR="0" wp14:anchorId="0035AF9D" wp14:editId="7E91BE45">
            <wp:extent cx="2761200" cy="1988953"/>
            <wp:effectExtent l="0" t="0" r="127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74" t="22548" r="20563" b="11824"/>
                    <a:stretch/>
                  </pic:blipFill>
                  <pic:spPr bwMode="auto">
                    <a:xfrm>
                      <a:off x="0" y="0"/>
                      <a:ext cx="2761200" cy="1988953"/>
                    </a:xfrm>
                    <a:prstGeom prst="rect">
                      <a:avLst/>
                    </a:prstGeom>
                    <a:ln>
                      <a:noFill/>
                    </a:ln>
                    <a:extLst>
                      <a:ext uri="{53640926-AAD7-44D8-BBD7-CCE9431645EC}">
                        <a14:shadowObscured xmlns:a14="http://schemas.microsoft.com/office/drawing/2010/main"/>
                      </a:ext>
                    </a:extLst>
                  </pic:spPr>
                </pic:pic>
              </a:graphicData>
            </a:graphic>
          </wp:inline>
        </w:drawing>
      </w:r>
    </w:p>
    <w:p w14:paraId="10DD894C" w14:textId="23E38096" w:rsidR="00D4316B" w:rsidRPr="00201061" w:rsidRDefault="00796ED8" w:rsidP="00796ED8">
      <w:pPr>
        <w:pStyle w:val="Bijschrift"/>
        <w:jc w:val="both"/>
        <w:rPr>
          <w:rFonts w:cstheme="minorHAnsi"/>
          <w:sz w:val="20"/>
          <w:szCs w:val="20"/>
          <w:lang w:val="en-GB"/>
        </w:rPr>
      </w:pPr>
      <w:r w:rsidRPr="00C36329">
        <w:rPr>
          <w:rFonts w:cstheme="minorHAnsi"/>
          <w:b/>
          <w:bCs/>
          <w:sz w:val="20"/>
          <w:szCs w:val="20"/>
        </w:rPr>
        <w:t xml:space="preserve">Figure </w:t>
      </w:r>
      <w:r w:rsidRPr="00C36329">
        <w:rPr>
          <w:rFonts w:cstheme="minorHAnsi"/>
          <w:b/>
          <w:bCs/>
          <w:sz w:val="20"/>
          <w:szCs w:val="20"/>
        </w:rPr>
        <w:fldChar w:fldCharType="begin"/>
      </w:r>
      <w:r w:rsidRPr="00C36329">
        <w:rPr>
          <w:rFonts w:cstheme="minorHAnsi"/>
          <w:b/>
          <w:bCs/>
          <w:sz w:val="20"/>
          <w:szCs w:val="20"/>
        </w:rPr>
        <w:instrText xml:space="preserve"> SEQ Figure \* ARABIC </w:instrText>
      </w:r>
      <w:r w:rsidRPr="00C36329">
        <w:rPr>
          <w:rFonts w:cstheme="minorHAnsi"/>
          <w:b/>
          <w:bCs/>
          <w:sz w:val="20"/>
          <w:szCs w:val="20"/>
        </w:rPr>
        <w:fldChar w:fldCharType="separate"/>
      </w:r>
      <w:r w:rsidR="00090E11">
        <w:rPr>
          <w:rFonts w:cstheme="minorHAnsi"/>
          <w:b/>
          <w:bCs/>
          <w:noProof/>
          <w:sz w:val="20"/>
          <w:szCs w:val="20"/>
        </w:rPr>
        <w:t>2</w:t>
      </w:r>
      <w:r w:rsidRPr="00C36329">
        <w:rPr>
          <w:rFonts w:cstheme="minorHAnsi"/>
          <w:b/>
          <w:bCs/>
          <w:sz w:val="20"/>
          <w:szCs w:val="20"/>
        </w:rPr>
        <w:fldChar w:fldCharType="end"/>
      </w:r>
      <w:r w:rsidRPr="00C36329">
        <w:rPr>
          <w:rFonts w:cstheme="minorHAnsi"/>
          <w:b/>
          <w:bCs/>
          <w:sz w:val="20"/>
          <w:szCs w:val="20"/>
          <w:lang w:val="en-GB"/>
        </w:rPr>
        <w:t>. Map of Amsterdam with its eight districts.</w:t>
      </w:r>
      <w:r w:rsidRPr="00C36329">
        <w:rPr>
          <w:rFonts w:cstheme="minorHAnsi"/>
          <w:sz w:val="20"/>
          <w:szCs w:val="20"/>
          <w:lang w:val="en-GB"/>
        </w:rPr>
        <w:t xml:space="preserve"> </w:t>
      </w:r>
      <w:r w:rsidR="00201061">
        <w:rPr>
          <w:rFonts w:cstheme="minorHAnsi"/>
          <w:b/>
          <w:bCs/>
          <w:sz w:val="20"/>
          <w:szCs w:val="20"/>
          <w:lang w:val="en-GB"/>
        </w:rPr>
        <w:t xml:space="preserve">Left: </w:t>
      </w:r>
      <w:r w:rsidRPr="00C36329">
        <w:rPr>
          <w:rFonts w:cstheme="minorHAnsi"/>
          <w:sz w:val="20"/>
          <w:szCs w:val="20"/>
          <w:lang w:val="en-GB"/>
        </w:rPr>
        <w:t>The blue circle markers indicate the coordinates of each district centre as given by the municipality of Amsterdam.</w:t>
      </w:r>
      <w:r w:rsidR="00201061">
        <w:rPr>
          <w:rFonts w:cstheme="minorHAnsi"/>
          <w:sz w:val="20"/>
          <w:szCs w:val="20"/>
          <w:lang w:val="en-GB"/>
        </w:rPr>
        <w:t xml:space="preserve"> </w:t>
      </w:r>
      <w:r w:rsidR="00201061">
        <w:rPr>
          <w:rFonts w:cstheme="minorHAnsi"/>
          <w:b/>
          <w:bCs/>
          <w:sz w:val="20"/>
          <w:szCs w:val="20"/>
          <w:lang w:val="en-GB"/>
        </w:rPr>
        <w:t xml:space="preserve">Right: </w:t>
      </w:r>
      <w:r w:rsidR="00201061">
        <w:rPr>
          <w:rFonts w:cstheme="minorHAnsi"/>
          <w:sz w:val="20"/>
          <w:szCs w:val="20"/>
          <w:lang w:val="en-GB"/>
        </w:rPr>
        <w:t>Adjusted markers that are more representative of the district centres.</w:t>
      </w:r>
    </w:p>
    <w:p w14:paraId="7C635844" w14:textId="7671CEEE" w:rsidR="008A1524" w:rsidRDefault="008A1524" w:rsidP="00C463E4">
      <w:pPr>
        <w:jc w:val="both"/>
        <w:rPr>
          <w:lang w:val="en-GB"/>
        </w:rPr>
      </w:pPr>
      <w:r>
        <w:rPr>
          <w:lang w:val="en-GB"/>
        </w:rPr>
        <w:t xml:space="preserve">Next, using these adapted coordinates, a Foursquare query was performed for all the districts with a limit of 900 calls and a radius of 1000m. The calls were grouped by district and categorised based on </w:t>
      </w:r>
      <w:r>
        <w:rPr>
          <w:lang w:val="en-GB"/>
        </w:rPr>
        <w:lastRenderedPageBreak/>
        <w:t xml:space="preserve">venue type. Since the query may result in different venues at different timepoints a flexible list was used to group the venues into categories to deal with queries in which a venue-type is not present. The lists used can be found in </w:t>
      </w:r>
      <w:r w:rsidR="007D5F06">
        <w:rPr>
          <w:lang w:val="en-GB"/>
        </w:rPr>
        <w:t>T</w:t>
      </w:r>
      <w:r>
        <w:rPr>
          <w:lang w:val="en-GB"/>
        </w:rPr>
        <w:t>able 3.</w:t>
      </w:r>
      <w:r w:rsidR="00C463E4">
        <w:rPr>
          <w:lang w:val="en-GB"/>
        </w:rPr>
        <w:t xml:space="preserve"> The ‘restaurant’ category contains all places where one can sit down to eat, as well as food trucks and take-away places. However, shops where one can buy food have been excluded. Examples of excluded venues include bakeries, chocolate shops, and pastry shops. The ‘shopping’ category includes all shops, with the exception of supermarkets and other food stores. The ‘market’ category is self-explanatory and includes all markets. The ‘parks’ category is not limited to parks alone, but also includes other forms of nature that can be found in a city. The ‘sport’ category includes all outdoor and indoor sport facilities. Lastly, the ‘culture’ category includes all venues that are related to culture, ranging from churches to museums and from opera houses to nightclubs. </w:t>
      </w:r>
    </w:p>
    <w:p w14:paraId="746415D4" w14:textId="52CCBE82" w:rsidR="00C463E4" w:rsidRPr="00C463E4" w:rsidRDefault="00C463E4" w:rsidP="00C463E4">
      <w:pPr>
        <w:pStyle w:val="Bijschrift"/>
        <w:keepNext/>
        <w:spacing w:after="0"/>
        <w:rPr>
          <w:b/>
          <w:bCs/>
        </w:rPr>
      </w:pPr>
      <w:r w:rsidRPr="00C463E4">
        <w:rPr>
          <w:b/>
          <w:bCs/>
        </w:rPr>
        <w:t xml:space="preserve">Table </w:t>
      </w:r>
      <w:r w:rsidRPr="00C463E4">
        <w:rPr>
          <w:b/>
          <w:bCs/>
        </w:rPr>
        <w:fldChar w:fldCharType="begin"/>
      </w:r>
      <w:r w:rsidRPr="00C463E4">
        <w:rPr>
          <w:b/>
          <w:bCs/>
        </w:rPr>
        <w:instrText xml:space="preserve"> SEQ Table \* ARABIC </w:instrText>
      </w:r>
      <w:r w:rsidRPr="00C463E4">
        <w:rPr>
          <w:b/>
          <w:bCs/>
        </w:rPr>
        <w:fldChar w:fldCharType="separate"/>
      </w:r>
      <w:r w:rsidRPr="00C463E4">
        <w:rPr>
          <w:b/>
          <w:bCs/>
          <w:noProof/>
        </w:rPr>
        <w:t>3</w:t>
      </w:r>
      <w:r w:rsidRPr="00C463E4">
        <w:rPr>
          <w:b/>
          <w:bCs/>
        </w:rPr>
        <w:fldChar w:fldCharType="end"/>
      </w:r>
      <w:r w:rsidRPr="00C463E4">
        <w:rPr>
          <w:b/>
          <w:bCs/>
          <w:lang w:val="en-GB"/>
        </w:rPr>
        <w:t>. List of venues per category</w:t>
      </w:r>
    </w:p>
    <w:tbl>
      <w:tblPr>
        <w:tblStyle w:val="Onopgemaaktetabel4"/>
        <w:tblW w:w="0" w:type="auto"/>
        <w:tblLook w:val="04A0" w:firstRow="1" w:lastRow="0" w:firstColumn="1" w:lastColumn="0" w:noHBand="0" w:noVBand="1"/>
      </w:tblPr>
      <w:tblGrid>
        <w:gridCol w:w="1223"/>
        <w:gridCol w:w="7803"/>
      </w:tblGrid>
      <w:tr w:rsidR="008A1524" w14:paraId="36C07570" w14:textId="77777777" w:rsidTr="00C46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tcPr>
          <w:p w14:paraId="17BDB628" w14:textId="44F5667C" w:rsidR="008A1524" w:rsidRPr="00C463E4" w:rsidRDefault="008A1524" w:rsidP="00C463E4">
            <w:pPr>
              <w:jc w:val="both"/>
              <w:rPr>
                <w:lang w:val="en-GB"/>
              </w:rPr>
            </w:pPr>
            <w:r w:rsidRPr="00C463E4">
              <w:rPr>
                <w:lang w:val="en-GB"/>
              </w:rPr>
              <w:t>Category</w:t>
            </w:r>
          </w:p>
        </w:tc>
        <w:tc>
          <w:tcPr>
            <w:tcW w:w="7803" w:type="dxa"/>
          </w:tcPr>
          <w:p w14:paraId="6401DE77" w14:textId="12CB2380" w:rsidR="008A1524" w:rsidRPr="00C463E4" w:rsidRDefault="00C463E4" w:rsidP="00C463E4">
            <w:pPr>
              <w:jc w:val="both"/>
              <w:cnfStyle w:val="100000000000" w:firstRow="1" w:lastRow="0" w:firstColumn="0" w:lastColumn="0" w:oddVBand="0" w:evenVBand="0" w:oddHBand="0" w:evenHBand="0" w:firstRowFirstColumn="0" w:firstRowLastColumn="0" w:lastRowFirstColumn="0" w:lastRowLastColumn="0"/>
              <w:rPr>
                <w:lang w:val="en-GB"/>
              </w:rPr>
            </w:pPr>
            <w:r w:rsidRPr="00C463E4">
              <w:rPr>
                <w:lang w:val="en-GB"/>
              </w:rPr>
              <w:t>List of venues</w:t>
            </w:r>
          </w:p>
        </w:tc>
      </w:tr>
      <w:tr w:rsidR="008A1524" w14:paraId="31024C8C" w14:textId="77777777" w:rsidTr="00C46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tcPr>
          <w:p w14:paraId="10662D58" w14:textId="15CB0C3C" w:rsidR="008A1524" w:rsidRPr="00C463E4" w:rsidRDefault="00C463E4" w:rsidP="00C463E4">
            <w:pPr>
              <w:jc w:val="both"/>
              <w:rPr>
                <w:lang w:val="en-GB"/>
              </w:rPr>
            </w:pPr>
            <w:r w:rsidRPr="00C463E4">
              <w:rPr>
                <w:lang w:val="en-GB"/>
              </w:rPr>
              <w:t>Restaurant</w:t>
            </w:r>
          </w:p>
        </w:tc>
        <w:tc>
          <w:tcPr>
            <w:tcW w:w="7803" w:type="dxa"/>
          </w:tcPr>
          <w:p w14:paraId="3AE652C6" w14:textId="41E5BBB8" w:rsidR="008A1524" w:rsidRPr="00C463E4" w:rsidRDefault="00C463E4" w:rsidP="00C463E4">
            <w:pPr>
              <w:jc w:val="both"/>
              <w:cnfStyle w:val="000000100000" w:firstRow="0" w:lastRow="0" w:firstColumn="0" w:lastColumn="0" w:oddVBand="0" w:evenVBand="0" w:oddHBand="1" w:evenHBand="0" w:firstRowFirstColumn="0" w:firstRowLastColumn="0" w:lastRowFirstColumn="0" w:lastRowLastColumn="0"/>
              <w:rPr>
                <w:lang w:val="en-GB"/>
              </w:rPr>
            </w:pPr>
            <w:r w:rsidRPr="00C463E4">
              <w:rPr>
                <w:lang w:val="en-GB"/>
              </w:rPr>
              <w:t>'Argentinian Restaurant', 'Asian Restaurant', 'BBQ Joint', 'Beer Bar', 'Beer Garden', 'Bistro', 'Breakfast Spot', 'Burger Joint', 'Café', 'Caribbean Restaurant', 'Chinese Restaurant', 'Cocktail Bar', 'Coffee Shop', 'Comfort Food Restaurant', 'Creperie', 'Diner', 'Dutch Restaurant', 'Ethiopian Restaurant', 'Falafel Restaurant', 'Fast Food Restaurant', 'Food Court', 'Food Truck', 'French Restaurant', 'Fried Chicken Joint', '</w:t>
            </w:r>
            <w:proofErr w:type="spellStart"/>
            <w:r w:rsidRPr="00C463E4">
              <w:rPr>
                <w:lang w:val="en-GB"/>
              </w:rPr>
              <w:t>Friterie</w:t>
            </w:r>
            <w:proofErr w:type="spellEnd"/>
            <w:r w:rsidRPr="00C463E4">
              <w:rPr>
                <w:lang w:val="en-GB"/>
              </w:rPr>
              <w:t>', 'Gastropub', 'Greek Restaurant', 'Indian Restaurant', 'Indonesian Restaurant', 'Italian Restaurant', 'Japanese Restaurant', 'Juice Bar', 'Lebanese Restaurant', 'Mediterranean Restaurant', 'Middle Eastern Restaurant', 'Pizza Place', 'Pub', 'Restaurant', 'Salad Place', 'Sandwich Place', 'Scandinavian Restaurant', 'Seafood Restaurant', 'Snack Place', 'Steakhouse', 'Sushi Restaurant', 'Thai Restaurant', 'Turkish Restaurant', 'Vegetarian / Vegan Restaurant', 'Vietnamese Restaurant'</w:t>
            </w:r>
          </w:p>
        </w:tc>
      </w:tr>
      <w:tr w:rsidR="008A1524" w14:paraId="071839BC" w14:textId="77777777" w:rsidTr="00C463E4">
        <w:tc>
          <w:tcPr>
            <w:cnfStyle w:val="001000000000" w:firstRow="0" w:lastRow="0" w:firstColumn="1" w:lastColumn="0" w:oddVBand="0" w:evenVBand="0" w:oddHBand="0" w:evenHBand="0" w:firstRowFirstColumn="0" w:firstRowLastColumn="0" w:lastRowFirstColumn="0" w:lastRowLastColumn="0"/>
            <w:tcW w:w="1223" w:type="dxa"/>
          </w:tcPr>
          <w:p w14:paraId="403F6FCD" w14:textId="4E6B3BD4" w:rsidR="008A1524" w:rsidRPr="00C463E4" w:rsidRDefault="00C463E4" w:rsidP="00C463E4">
            <w:pPr>
              <w:jc w:val="both"/>
              <w:rPr>
                <w:lang w:val="en-GB"/>
              </w:rPr>
            </w:pPr>
            <w:r w:rsidRPr="00C463E4">
              <w:rPr>
                <w:lang w:val="en-GB"/>
              </w:rPr>
              <w:t xml:space="preserve">Shopping </w:t>
            </w:r>
          </w:p>
        </w:tc>
        <w:tc>
          <w:tcPr>
            <w:tcW w:w="7803" w:type="dxa"/>
          </w:tcPr>
          <w:p w14:paraId="5CB0D640" w14:textId="0A9833CB" w:rsidR="008A1524" w:rsidRPr="00C463E4" w:rsidRDefault="00C463E4" w:rsidP="00C463E4">
            <w:pPr>
              <w:jc w:val="both"/>
              <w:cnfStyle w:val="000000000000" w:firstRow="0" w:lastRow="0" w:firstColumn="0" w:lastColumn="0" w:oddVBand="0" w:evenVBand="0" w:oddHBand="0" w:evenHBand="0" w:firstRowFirstColumn="0" w:firstRowLastColumn="0" w:lastRowFirstColumn="0" w:lastRowLastColumn="0"/>
              <w:rPr>
                <w:lang w:val="en-GB"/>
              </w:rPr>
            </w:pPr>
            <w:r w:rsidRPr="00C463E4">
              <w:rPr>
                <w:lang w:val="en-GB"/>
              </w:rPr>
              <w:t>'Arts &amp; Crafts Store', 'Bookstore', 'Bridal Shop', 'Clothing Store', 'Department Store', 'Discount Store', 'Drugstore', 'Electronics Store', 'Flower Shop', 'Furniture / Home Store', 'Gift Shop', 'Paper / Office Supplies Store', 'Pharmacy', 'Record Shop', 'Shopping Mall', 'Shopping Plaza', 'Smoke Shop', 'Sporting Goods Shop', 'Toy / Game Store', 'Women\'s Store'</w:t>
            </w:r>
          </w:p>
        </w:tc>
      </w:tr>
      <w:tr w:rsidR="008A1524" w14:paraId="16B99BD8" w14:textId="77777777" w:rsidTr="00C46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tcPr>
          <w:p w14:paraId="476B84AA" w14:textId="254C9040" w:rsidR="008A1524" w:rsidRPr="00C463E4" w:rsidRDefault="00C463E4" w:rsidP="00C463E4">
            <w:pPr>
              <w:jc w:val="both"/>
              <w:rPr>
                <w:lang w:val="en-GB"/>
              </w:rPr>
            </w:pPr>
            <w:r w:rsidRPr="00C463E4">
              <w:rPr>
                <w:lang w:val="en-GB"/>
              </w:rPr>
              <w:t>Markets</w:t>
            </w:r>
          </w:p>
        </w:tc>
        <w:tc>
          <w:tcPr>
            <w:tcW w:w="7803" w:type="dxa"/>
          </w:tcPr>
          <w:p w14:paraId="02CD3D69" w14:textId="759622FC" w:rsidR="008A1524" w:rsidRPr="00C463E4" w:rsidRDefault="00C463E4" w:rsidP="00C463E4">
            <w:pPr>
              <w:jc w:val="both"/>
              <w:cnfStyle w:val="000000100000" w:firstRow="0" w:lastRow="0" w:firstColumn="0" w:lastColumn="0" w:oddVBand="0" w:evenVBand="0" w:oddHBand="1" w:evenHBand="0" w:firstRowFirstColumn="0" w:firstRowLastColumn="0" w:lastRowFirstColumn="0" w:lastRowLastColumn="0"/>
              <w:rPr>
                <w:lang w:val="en-GB"/>
              </w:rPr>
            </w:pPr>
            <w:r w:rsidRPr="00C463E4">
              <w:rPr>
                <w:lang w:val="en-GB"/>
              </w:rPr>
              <w:t>'Farmers Market', 'Fish Market', 'Market'</w:t>
            </w:r>
          </w:p>
        </w:tc>
      </w:tr>
      <w:tr w:rsidR="008A1524" w14:paraId="175A5FB9" w14:textId="77777777" w:rsidTr="00C463E4">
        <w:tc>
          <w:tcPr>
            <w:cnfStyle w:val="001000000000" w:firstRow="0" w:lastRow="0" w:firstColumn="1" w:lastColumn="0" w:oddVBand="0" w:evenVBand="0" w:oddHBand="0" w:evenHBand="0" w:firstRowFirstColumn="0" w:firstRowLastColumn="0" w:lastRowFirstColumn="0" w:lastRowLastColumn="0"/>
            <w:tcW w:w="1223" w:type="dxa"/>
          </w:tcPr>
          <w:p w14:paraId="699C77DF" w14:textId="575B8235" w:rsidR="008A1524" w:rsidRPr="00C463E4" w:rsidRDefault="00C463E4" w:rsidP="00C463E4">
            <w:pPr>
              <w:jc w:val="both"/>
              <w:rPr>
                <w:lang w:val="en-GB"/>
              </w:rPr>
            </w:pPr>
            <w:r w:rsidRPr="00C463E4">
              <w:rPr>
                <w:lang w:val="en-GB"/>
              </w:rPr>
              <w:t>Parks</w:t>
            </w:r>
          </w:p>
        </w:tc>
        <w:tc>
          <w:tcPr>
            <w:tcW w:w="7803" w:type="dxa"/>
          </w:tcPr>
          <w:p w14:paraId="32AFA504" w14:textId="19A06B32" w:rsidR="008A1524" w:rsidRPr="00C463E4" w:rsidRDefault="00C463E4" w:rsidP="00C463E4">
            <w:pPr>
              <w:jc w:val="both"/>
              <w:cnfStyle w:val="000000000000" w:firstRow="0" w:lastRow="0" w:firstColumn="0" w:lastColumn="0" w:oddVBand="0" w:evenVBand="0" w:oddHBand="0" w:evenHBand="0" w:firstRowFirstColumn="0" w:firstRowLastColumn="0" w:lastRowFirstColumn="0" w:lastRowLastColumn="0"/>
              <w:rPr>
                <w:lang w:val="en-GB"/>
              </w:rPr>
            </w:pPr>
            <w:r w:rsidRPr="00C463E4">
              <w:rPr>
                <w:lang w:val="en-GB"/>
              </w:rPr>
              <w:t>'Lake', 'Park', ‘Trail’</w:t>
            </w:r>
            <w:r>
              <w:rPr>
                <w:lang w:val="en-GB"/>
              </w:rPr>
              <w:t>, ‘Nature Preserve’</w:t>
            </w:r>
          </w:p>
        </w:tc>
      </w:tr>
      <w:tr w:rsidR="008A1524" w14:paraId="4DEDACB2" w14:textId="77777777" w:rsidTr="00C46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tcPr>
          <w:p w14:paraId="01170AD0" w14:textId="53E2B39C" w:rsidR="008A1524" w:rsidRPr="00C463E4" w:rsidRDefault="00C463E4" w:rsidP="00C463E4">
            <w:pPr>
              <w:jc w:val="both"/>
              <w:rPr>
                <w:lang w:val="en-GB"/>
              </w:rPr>
            </w:pPr>
            <w:r w:rsidRPr="00C463E4">
              <w:rPr>
                <w:lang w:val="en-GB"/>
              </w:rPr>
              <w:t>Sport</w:t>
            </w:r>
          </w:p>
        </w:tc>
        <w:tc>
          <w:tcPr>
            <w:tcW w:w="7803" w:type="dxa"/>
          </w:tcPr>
          <w:p w14:paraId="6C066F6D" w14:textId="736D82E1" w:rsidR="008A1524" w:rsidRPr="00C463E4" w:rsidRDefault="00C463E4" w:rsidP="00C463E4">
            <w:pPr>
              <w:jc w:val="both"/>
              <w:cnfStyle w:val="000000100000" w:firstRow="0" w:lastRow="0" w:firstColumn="0" w:lastColumn="0" w:oddVBand="0" w:evenVBand="0" w:oddHBand="1" w:evenHBand="0" w:firstRowFirstColumn="0" w:firstRowLastColumn="0" w:lastRowFirstColumn="0" w:lastRowLastColumn="0"/>
              <w:rPr>
                <w:lang w:val="en-GB"/>
              </w:rPr>
            </w:pPr>
            <w:r w:rsidRPr="00C463E4">
              <w:rPr>
                <w:lang w:val="en-GB"/>
              </w:rPr>
              <w:t xml:space="preserve">'Arcade', 'Athletics &amp; Sports', 'Baseball Field', 'Bowling Alley', 'Dance Studio', 'Golf Course', 'Gym', 'Gym / Fitness </w:t>
            </w:r>
            <w:proofErr w:type="spellStart"/>
            <w:r w:rsidRPr="00C463E4">
              <w:rPr>
                <w:lang w:val="en-GB"/>
              </w:rPr>
              <w:t>Center</w:t>
            </w:r>
            <w:proofErr w:type="spellEnd"/>
            <w:r w:rsidRPr="00C463E4">
              <w:rPr>
                <w:lang w:val="en-GB"/>
              </w:rPr>
              <w:t>',  'Gym Pool', 'Gymnastics Gym', 'Playground', 'Pool', 'Soccer Field', 'Spa', 'Sports Club', 'Stadium', 'Tennis Court', 'Yoga Studio'</w:t>
            </w:r>
          </w:p>
        </w:tc>
      </w:tr>
      <w:tr w:rsidR="008A1524" w14:paraId="34CB1734" w14:textId="77777777" w:rsidTr="00C463E4">
        <w:tc>
          <w:tcPr>
            <w:cnfStyle w:val="001000000000" w:firstRow="0" w:lastRow="0" w:firstColumn="1" w:lastColumn="0" w:oddVBand="0" w:evenVBand="0" w:oddHBand="0" w:evenHBand="0" w:firstRowFirstColumn="0" w:firstRowLastColumn="0" w:lastRowFirstColumn="0" w:lastRowLastColumn="0"/>
            <w:tcW w:w="1223" w:type="dxa"/>
          </w:tcPr>
          <w:p w14:paraId="32071709" w14:textId="11AB47C6" w:rsidR="008A1524" w:rsidRPr="00C463E4" w:rsidRDefault="00C463E4" w:rsidP="00C463E4">
            <w:pPr>
              <w:jc w:val="both"/>
              <w:rPr>
                <w:lang w:val="en-GB"/>
              </w:rPr>
            </w:pPr>
            <w:r w:rsidRPr="00C463E4">
              <w:rPr>
                <w:lang w:val="en-GB"/>
              </w:rPr>
              <w:t>Culture</w:t>
            </w:r>
          </w:p>
        </w:tc>
        <w:tc>
          <w:tcPr>
            <w:tcW w:w="7803" w:type="dxa"/>
          </w:tcPr>
          <w:p w14:paraId="550B7D19" w14:textId="0A617CBA" w:rsidR="008A1524" w:rsidRPr="00C463E4" w:rsidRDefault="00C463E4" w:rsidP="00C463E4">
            <w:pPr>
              <w:jc w:val="both"/>
              <w:cnfStyle w:val="000000000000" w:firstRow="0" w:lastRow="0" w:firstColumn="0" w:lastColumn="0" w:oddVBand="0" w:evenVBand="0" w:oddHBand="0" w:evenHBand="0" w:firstRowFirstColumn="0" w:firstRowLastColumn="0" w:lastRowFirstColumn="0" w:lastRowLastColumn="0"/>
              <w:rPr>
                <w:lang w:val="en-GB"/>
              </w:rPr>
            </w:pPr>
            <w:r w:rsidRPr="00C463E4">
              <w:rPr>
                <w:lang w:val="en-GB"/>
              </w:rPr>
              <w:t xml:space="preserve">'Art Museum', 'Arts &amp; Entertainment', 'Church', 'Comedy Club', 'History Museum', 'Movie </w:t>
            </w:r>
            <w:proofErr w:type="spellStart"/>
            <w:r w:rsidRPr="00C463E4">
              <w:rPr>
                <w:lang w:val="en-GB"/>
              </w:rPr>
              <w:t>Theater</w:t>
            </w:r>
            <w:proofErr w:type="spellEnd"/>
            <w:r w:rsidRPr="00C463E4">
              <w:rPr>
                <w:lang w:val="en-GB"/>
              </w:rPr>
              <w:t>', 'Museum', 'Music School', 'Music Venue', 'Nightclub', 'Opera House', 'Public Art', '</w:t>
            </w:r>
            <w:proofErr w:type="spellStart"/>
            <w:r w:rsidRPr="00C463E4">
              <w:rPr>
                <w:lang w:val="en-GB"/>
              </w:rPr>
              <w:t>Theater</w:t>
            </w:r>
            <w:proofErr w:type="spellEnd"/>
            <w:r w:rsidRPr="00C463E4">
              <w:rPr>
                <w:lang w:val="en-GB"/>
              </w:rPr>
              <w:t>'</w:t>
            </w:r>
          </w:p>
        </w:tc>
      </w:tr>
    </w:tbl>
    <w:p w14:paraId="6811A123" w14:textId="655AB10C" w:rsidR="008A1524" w:rsidRDefault="008A1524" w:rsidP="008A1524">
      <w:pPr>
        <w:rPr>
          <w:lang w:val="en-GB"/>
        </w:rPr>
      </w:pPr>
    </w:p>
    <w:p w14:paraId="6346FB24" w14:textId="2BE68022" w:rsidR="00B62C15" w:rsidRDefault="00B62C15" w:rsidP="00B62C15">
      <w:pPr>
        <w:pStyle w:val="Kop3"/>
        <w:rPr>
          <w:lang w:val="en-GB"/>
        </w:rPr>
      </w:pPr>
      <w:r>
        <w:rPr>
          <w:lang w:val="en-GB"/>
        </w:rPr>
        <w:t>Analysis</w:t>
      </w:r>
    </w:p>
    <w:p w14:paraId="6C6B2D77" w14:textId="7D561486" w:rsidR="00D14155" w:rsidRPr="00B62C15" w:rsidRDefault="00B62C15" w:rsidP="00D14155">
      <w:pPr>
        <w:jc w:val="both"/>
        <w:rPr>
          <w:lang w:val="en-GB"/>
        </w:rPr>
      </w:pPr>
      <w:r>
        <w:rPr>
          <w:lang w:val="en-GB"/>
        </w:rPr>
        <w:t>For the main analysis the</w:t>
      </w:r>
      <w:r w:rsidR="00DC47E4">
        <w:rPr>
          <w:lang w:val="en-GB"/>
        </w:rPr>
        <w:t xml:space="preserve"> six categories from the socio-economical and housing dataset were examined by means of bar charts </w:t>
      </w:r>
      <w:r w:rsidR="00D14155">
        <w:rPr>
          <w:lang w:val="en-GB"/>
        </w:rPr>
        <w:t xml:space="preserve">and hierarchical clustering. The hierarchical clustering was used which districts were most similar. Combined with the bar charts, these clusters could then be given a name based on the most distinctive features. For age, nationality, education level, and size of living area a cut-off of 15 was used. For the average house value a cut-off of 80,000 was used. Additionally, clustering was also performed for the venue data, using a cut-off of 60. Visualisation of the venue data was performed by means of a heatmap. </w:t>
      </w:r>
    </w:p>
    <w:p w14:paraId="1F122C19" w14:textId="07246481" w:rsidR="00D00881" w:rsidRDefault="00D00881" w:rsidP="00C36329">
      <w:pPr>
        <w:pStyle w:val="Kop1"/>
        <w:rPr>
          <w:lang w:val="en-GB"/>
        </w:rPr>
      </w:pPr>
      <w:r w:rsidRPr="00C36329">
        <w:rPr>
          <w:lang w:val="en-GB"/>
        </w:rPr>
        <w:lastRenderedPageBreak/>
        <w:t>Results</w:t>
      </w:r>
    </w:p>
    <w:p w14:paraId="1A3063E9" w14:textId="61242344" w:rsidR="00D14155" w:rsidRDefault="00D14155" w:rsidP="00D14155">
      <w:pPr>
        <w:pStyle w:val="Kop3"/>
        <w:rPr>
          <w:lang w:val="en-GB"/>
        </w:rPr>
      </w:pPr>
      <w:r>
        <w:rPr>
          <w:lang w:val="en-GB"/>
        </w:rPr>
        <w:t>Distribution of age groups in the districts of Amsterdam</w:t>
      </w:r>
    </w:p>
    <w:p w14:paraId="029761F3" w14:textId="74510816" w:rsidR="00D14155" w:rsidRDefault="00D14155" w:rsidP="008464BC">
      <w:pPr>
        <w:spacing w:after="0"/>
        <w:jc w:val="both"/>
        <w:rPr>
          <w:lang w:val="en-GB"/>
        </w:rPr>
      </w:pPr>
      <w:r>
        <w:rPr>
          <w:lang w:val="en-GB"/>
        </w:rPr>
        <w:t>The age groups are based on the four main age groups in society:</w:t>
      </w:r>
    </w:p>
    <w:p w14:paraId="23983BEB" w14:textId="78CA17A3" w:rsidR="00D14155" w:rsidRDefault="00D14155" w:rsidP="008464BC">
      <w:pPr>
        <w:pStyle w:val="Lijstalinea"/>
        <w:numPr>
          <w:ilvl w:val="0"/>
          <w:numId w:val="4"/>
        </w:numPr>
        <w:jc w:val="both"/>
        <w:rPr>
          <w:lang w:val="en-GB"/>
        </w:rPr>
      </w:pPr>
      <w:r>
        <w:rPr>
          <w:lang w:val="en-GB"/>
        </w:rPr>
        <w:t>0-18: children</w:t>
      </w:r>
    </w:p>
    <w:p w14:paraId="7BF9AFB0" w14:textId="0F6D02D3" w:rsidR="00D14155" w:rsidRDefault="00D14155" w:rsidP="008464BC">
      <w:pPr>
        <w:pStyle w:val="Lijstalinea"/>
        <w:numPr>
          <w:ilvl w:val="0"/>
          <w:numId w:val="4"/>
        </w:numPr>
        <w:jc w:val="both"/>
        <w:rPr>
          <w:lang w:val="en-GB"/>
        </w:rPr>
      </w:pPr>
      <w:r>
        <w:rPr>
          <w:lang w:val="en-GB"/>
        </w:rPr>
        <w:t>18-26: young adults</w:t>
      </w:r>
      <w:r w:rsidR="008464BC">
        <w:rPr>
          <w:lang w:val="en-GB"/>
        </w:rPr>
        <w:t>/professionals</w:t>
      </w:r>
    </w:p>
    <w:p w14:paraId="49EE6A95" w14:textId="25C0F56A" w:rsidR="008464BC" w:rsidRDefault="008464BC" w:rsidP="008464BC">
      <w:pPr>
        <w:pStyle w:val="Lijstalinea"/>
        <w:numPr>
          <w:ilvl w:val="0"/>
          <w:numId w:val="4"/>
        </w:numPr>
        <w:jc w:val="both"/>
        <w:rPr>
          <w:lang w:val="en-GB"/>
        </w:rPr>
      </w:pPr>
      <w:r>
        <w:rPr>
          <w:lang w:val="en-GB"/>
        </w:rPr>
        <w:t>27-65: working population</w:t>
      </w:r>
    </w:p>
    <w:p w14:paraId="68FEEA5C" w14:textId="3CC70257" w:rsidR="008464BC" w:rsidRDefault="008464BC" w:rsidP="008464BC">
      <w:pPr>
        <w:pStyle w:val="Lijstalinea"/>
        <w:numPr>
          <w:ilvl w:val="0"/>
          <w:numId w:val="4"/>
        </w:numPr>
        <w:jc w:val="both"/>
        <w:rPr>
          <w:lang w:val="en-GB"/>
        </w:rPr>
      </w:pPr>
      <w:r>
        <w:rPr>
          <w:lang w:val="en-GB"/>
        </w:rPr>
        <w:t xml:space="preserve">66+: pensioners </w:t>
      </w:r>
    </w:p>
    <w:p w14:paraId="7BAB7247" w14:textId="1E2DEA72" w:rsidR="008464BC" w:rsidRDefault="008464BC" w:rsidP="008464BC">
      <w:pPr>
        <w:jc w:val="both"/>
        <w:rPr>
          <w:lang w:val="en-GB"/>
        </w:rPr>
      </w:pPr>
      <w:r>
        <w:rPr>
          <w:lang w:val="en-GB"/>
        </w:rPr>
        <w:t>The 27-65 group is the largest group in every district</w:t>
      </w:r>
      <w:r w:rsidR="007D5F06">
        <w:rPr>
          <w:lang w:val="en-GB"/>
        </w:rPr>
        <w:t xml:space="preserve"> (Figure 3)</w:t>
      </w:r>
      <w:r>
        <w:rPr>
          <w:lang w:val="en-GB"/>
        </w:rPr>
        <w:t>. This makes sense since it is also the largest age group in the general population of the Netherlands. Within Amsterdam, three clusters can be described:</w:t>
      </w:r>
    </w:p>
    <w:p w14:paraId="51371523" w14:textId="210BE42A" w:rsidR="008464BC" w:rsidRDefault="008464BC" w:rsidP="008464BC">
      <w:pPr>
        <w:pStyle w:val="Lijstalinea"/>
        <w:numPr>
          <w:ilvl w:val="0"/>
          <w:numId w:val="5"/>
        </w:numPr>
        <w:jc w:val="both"/>
        <w:rPr>
          <w:lang w:val="en-GB"/>
        </w:rPr>
      </w:pPr>
      <w:r w:rsidRPr="008464BC">
        <w:rPr>
          <w:b/>
          <w:bCs/>
          <w:lang w:val="en-GB"/>
        </w:rPr>
        <w:t>Working</w:t>
      </w:r>
      <w:r w:rsidRPr="008464BC">
        <w:rPr>
          <w:lang w:val="en-GB"/>
        </w:rPr>
        <w:t>: high fraction of people within the working age</w:t>
      </w:r>
      <w:r>
        <w:rPr>
          <w:lang w:val="en-GB"/>
        </w:rPr>
        <w:t xml:space="preserve"> combined with low fractions of people in the other three age groups. This cluster only consists solely of the district </w:t>
      </w:r>
      <w:proofErr w:type="spellStart"/>
      <w:r>
        <w:rPr>
          <w:lang w:val="en-GB"/>
        </w:rPr>
        <w:t>Westpoort</w:t>
      </w:r>
      <w:proofErr w:type="spellEnd"/>
      <w:r>
        <w:rPr>
          <w:lang w:val="en-GB"/>
        </w:rPr>
        <w:t>.</w:t>
      </w:r>
    </w:p>
    <w:p w14:paraId="0D5EEF46" w14:textId="50FDA151" w:rsidR="008464BC" w:rsidRDefault="008464BC" w:rsidP="008464BC">
      <w:pPr>
        <w:pStyle w:val="Lijstalinea"/>
        <w:numPr>
          <w:ilvl w:val="0"/>
          <w:numId w:val="5"/>
        </w:numPr>
        <w:jc w:val="both"/>
        <w:rPr>
          <w:lang w:val="en-GB"/>
        </w:rPr>
      </w:pPr>
      <w:r w:rsidRPr="008464BC">
        <w:rPr>
          <w:b/>
          <w:bCs/>
          <w:lang w:val="en-GB"/>
        </w:rPr>
        <w:t>Young families</w:t>
      </w:r>
      <w:r>
        <w:rPr>
          <w:lang w:val="en-GB"/>
        </w:rPr>
        <w:t xml:space="preserve">: relatively high fraction of children. This cluster consists of the districts Noord, </w:t>
      </w:r>
      <w:proofErr w:type="spellStart"/>
      <w:r>
        <w:rPr>
          <w:lang w:val="en-GB"/>
        </w:rPr>
        <w:t>Nieuw</w:t>
      </w:r>
      <w:proofErr w:type="spellEnd"/>
      <w:r>
        <w:rPr>
          <w:lang w:val="en-GB"/>
        </w:rPr>
        <w:t xml:space="preserve">-West, and </w:t>
      </w:r>
      <w:proofErr w:type="spellStart"/>
      <w:r>
        <w:rPr>
          <w:lang w:val="en-GB"/>
        </w:rPr>
        <w:t>Zuidoost</w:t>
      </w:r>
      <w:proofErr w:type="spellEnd"/>
      <w:r>
        <w:rPr>
          <w:lang w:val="en-GB"/>
        </w:rPr>
        <w:t>.</w:t>
      </w:r>
    </w:p>
    <w:p w14:paraId="20E31D13" w14:textId="5713B374" w:rsidR="008464BC" w:rsidRDefault="000451CC" w:rsidP="008464BC">
      <w:pPr>
        <w:pStyle w:val="Lijstalinea"/>
        <w:numPr>
          <w:ilvl w:val="0"/>
          <w:numId w:val="5"/>
        </w:numPr>
        <w:jc w:val="both"/>
        <w:rPr>
          <w:lang w:val="en-GB"/>
        </w:rPr>
      </w:pPr>
      <w:r w:rsidRPr="008464BC">
        <w:rPr>
          <w:b/>
          <w:bCs/>
          <w:noProof/>
          <w:lang w:val="en-GB"/>
        </w:rPr>
        <w:drawing>
          <wp:anchor distT="0" distB="0" distL="114300" distR="114300" simplePos="0" relativeHeight="251662336" behindDoc="0" locked="0" layoutInCell="1" allowOverlap="1" wp14:anchorId="40243758" wp14:editId="7E605796">
            <wp:simplePos x="0" y="0"/>
            <wp:positionH relativeFrom="column">
              <wp:posOffset>2863850</wp:posOffset>
            </wp:positionH>
            <wp:positionV relativeFrom="paragraph">
              <wp:posOffset>605790</wp:posOffset>
            </wp:positionV>
            <wp:extent cx="2879725" cy="1466215"/>
            <wp:effectExtent l="0" t="0" r="0" b="635"/>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725" cy="1466215"/>
                    </a:xfrm>
                    <a:prstGeom prst="rect">
                      <a:avLst/>
                    </a:prstGeom>
                    <a:noFill/>
                    <a:ln>
                      <a:noFill/>
                    </a:ln>
                  </pic:spPr>
                </pic:pic>
              </a:graphicData>
            </a:graphic>
          </wp:anchor>
        </w:drawing>
      </w:r>
      <w:r>
        <w:rPr>
          <w:noProof/>
        </w:rPr>
        <mc:AlternateContent>
          <mc:Choice Requires="wps">
            <w:drawing>
              <wp:anchor distT="0" distB="0" distL="114300" distR="114300" simplePos="0" relativeHeight="251666432" behindDoc="0" locked="0" layoutInCell="1" allowOverlap="1" wp14:anchorId="0E46087E" wp14:editId="2C890670">
                <wp:simplePos x="0" y="0"/>
                <wp:positionH relativeFrom="column">
                  <wp:posOffset>2994025</wp:posOffset>
                </wp:positionH>
                <wp:positionV relativeFrom="paragraph">
                  <wp:posOffset>2223770</wp:posOffset>
                </wp:positionV>
                <wp:extent cx="2879725" cy="635"/>
                <wp:effectExtent l="0" t="0" r="0" b="0"/>
                <wp:wrapSquare wrapText="bothSides"/>
                <wp:docPr id="16" name="Tekstvak 16"/>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D88DEF7" w14:textId="69100C69" w:rsidR="00EA4672" w:rsidRPr="007D30C4" w:rsidRDefault="00EA4672" w:rsidP="00201061">
                            <w:pPr>
                              <w:pStyle w:val="Bijschrift"/>
                              <w:spacing w:after="0"/>
                              <w:jc w:val="both"/>
                              <w:rPr>
                                <w:b/>
                                <w:bCs/>
                                <w:noProof/>
                                <w:lang w:val="en-GB"/>
                              </w:rPr>
                            </w:pPr>
                            <w:r w:rsidRPr="00201061">
                              <w:rPr>
                                <w:b/>
                                <w:bCs/>
                              </w:rPr>
                              <w:t xml:space="preserve">Figure </w:t>
                            </w:r>
                            <w:r w:rsidRPr="00201061">
                              <w:rPr>
                                <w:b/>
                                <w:bCs/>
                              </w:rPr>
                              <w:fldChar w:fldCharType="begin"/>
                            </w:r>
                            <w:r w:rsidRPr="00201061">
                              <w:rPr>
                                <w:b/>
                                <w:bCs/>
                              </w:rPr>
                              <w:instrText xml:space="preserve"> SEQ Figure \* ARABIC </w:instrText>
                            </w:r>
                            <w:r w:rsidRPr="00201061">
                              <w:rPr>
                                <w:b/>
                                <w:bCs/>
                              </w:rPr>
                              <w:fldChar w:fldCharType="separate"/>
                            </w:r>
                            <w:r w:rsidR="00090E11">
                              <w:rPr>
                                <w:b/>
                                <w:bCs/>
                                <w:noProof/>
                              </w:rPr>
                              <w:t>3</w:t>
                            </w:r>
                            <w:r w:rsidRPr="00201061">
                              <w:rPr>
                                <w:b/>
                                <w:bCs/>
                              </w:rPr>
                              <w:fldChar w:fldCharType="end"/>
                            </w:r>
                            <w:r w:rsidRPr="00201061">
                              <w:rPr>
                                <w:b/>
                                <w:bCs/>
                                <w:lang w:val="en-GB"/>
                              </w:rPr>
                              <w:t>. Distribution of age group in the districts of Amsterdam.</w:t>
                            </w:r>
                            <w:r>
                              <w:rPr>
                                <w:lang w:val="en-GB"/>
                              </w:rPr>
                              <w:t xml:space="preserve"> </w:t>
                            </w:r>
                            <w:r>
                              <w:rPr>
                                <w:b/>
                                <w:bCs/>
                                <w:lang w:val="en-GB"/>
                              </w:rPr>
                              <w:t>Left</w:t>
                            </w:r>
                            <w:r>
                              <w:rPr>
                                <w:lang w:val="en-GB"/>
                              </w:rPr>
                              <w:t xml:space="preserve">: bar chart the fraction of people in each age groups versus the districts. </w:t>
                            </w:r>
                            <w:r>
                              <w:rPr>
                                <w:b/>
                                <w:bCs/>
                                <w:lang w:val="en-GB"/>
                              </w:rPr>
                              <w:t>Right</w:t>
                            </w:r>
                            <w:r>
                              <w:rPr>
                                <w:lang w:val="en-GB"/>
                              </w:rPr>
                              <w:t>: hierarchical clustering results in three categories: working (blue), young families (green), mixed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6087E" id="Tekstvak 16" o:spid="_x0000_s1033" type="#_x0000_t202" style="position:absolute;left:0;text-align:left;margin-left:235.75pt;margin-top:175.1pt;width:226.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" stroked="f">
                <v:textbox style="mso-fit-shape-to-text:t" inset="0,0,0,0">
                  <w:txbxContent>
                    <w:p w14:paraId="5D88DEF7" w14:textId="69100C69" w:rsidR="00EA4672" w:rsidRPr="007D30C4" w:rsidRDefault="00EA4672" w:rsidP="00201061">
                      <w:pPr>
                        <w:pStyle w:val="Bijschrift"/>
                        <w:spacing w:after="0"/>
                        <w:jc w:val="both"/>
                        <w:rPr>
                          <w:b/>
                          <w:bCs/>
                          <w:noProof/>
                          <w:lang w:val="en-GB"/>
                        </w:rPr>
                      </w:pPr>
                      <w:r w:rsidRPr="00201061">
                        <w:rPr>
                          <w:b/>
                          <w:bCs/>
                        </w:rPr>
                        <w:t xml:space="preserve">Figure </w:t>
                      </w:r>
                      <w:r w:rsidRPr="00201061">
                        <w:rPr>
                          <w:b/>
                          <w:bCs/>
                        </w:rPr>
                        <w:fldChar w:fldCharType="begin"/>
                      </w:r>
                      <w:r w:rsidRPr="00201061">
                        <w:rPr>
                          <w:b/>
                          <w:bCs/>
                        </w:rPr>
                        <w:instrText xml:space="preserve"> SEQ Figure \* ARABIC </w:instrText>
                      </w:r>
                      <w:r w:rsidRPr="00201061">
                        <w:rPr>
                          <w:b/>
                          <w:bCs/>
                        </w:rPr>
                        <w:fldChar w:fldCharType="separate"/>
                      </w:r>
                      <w:r w:rsidR="00090E11">
                        <w:rPr>
                          <w:b/>
                          <w:bCs/>
                          <w:noProof/>
                        </w:rPr>
                        <w:t>3</w:t>
                      </w:r>
                      <w:r w:rsidRPr="00201061">
                        <w:rPr>
                          <w:b/>
                          <w:bCs/>
                        </w:rPr>
                        <w:fldChar w:fldCharType="end"/>
                      </w:r>
                      <w:r w:rsidRPr="00201061">
                        <w:rPr>
                          <w:b/>
                          <w:bCs/>
                          <w:lang w:val="en-GB"/>
                        </w:rPr>
                        <w:t>. Distribution of age group in the districts of Amsterdam.</w:t>
                      </w:r>
                      <w:r>
                        <w:rPr>
                          <w:lang w:val="en-GB"/>
                        </w:rPr>
                        <w:t xml:space="preserve"> </w:t>
                      </w:r>
                      <w:r>
                        <w:rPr>
                          <w:b/>
                          <w:bCs/>
                          <w:lang w:val="en-GB"/>
                        </w:rPr>
                        <w:t>Left</w:t>
                      </w:r>
                      <w:r>
                        <w:rPr>
                          <w:lang w:val="en-GB"/>
                        </w:rPr>
                        <w:t xml:space="preserve">: bar chart the fraction of people in each age groups versus the districts. </w:t>
                      </w:r>
                      <w:r>
                        <w:rPr>
                          <w:b/>
                          <w:bCs/>
                          <w:lang w:val="en-GB"/>
                        </w:rPr>
                        <w:t>Right</w:t>
                      </w:r>
                      <w:r>
                        <w:rPr>
                          <w:lang w:val="en-GB"/>
                        </w:rPr>
                        <w:t>: hierarchical clustering results in three categories: working (blue), young families (green), mixed (red).</w:t>
                      </w:r>
                    </w:p>
                  </w:txbxContent>
                </v:textbox>
                <w10:wrap type="square"/>
              </v:shape>
            </w:pict>
          </mc:Fallback>
        </mc:AlternateContent>
      </w:r>
      <w:r>
        <w:rPr>
          <w:noProof/>
          <w:lang w:val="en-GB"/>
        </w:rPr>
        <w:drawing>
          <wp:anchor distT="0" distB="0" distL="114300" distR="114300" simplePos="0" relativeHeight="251661312" behindDoc="1" locked="0" layoutInCell="1" allowOverlap="1" wp14:anchorId="682D4BD9" wp14:editId="5641ED7E">
            <wp:simplePos x="0" y="0"/>
            <wp:positionH relativeFrom="column">
              <wp:posOffset>-12700</wp:posOffset>
            </wp:positionH>
            <wp:positionV relativeFrom="paragraph">
              <wp:posOffset>586740</wp:posOffset>
            </wp:positionV>
            <wp:extent cx="2879725" cy="2472690"/>
            <wp:effectExtent l="0" t="0" r="0" b="0"/>
            <wp:wrapTopAndBottom/>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25" cy="2472690"/>
                    </a:xfrm>
                    <a:prstGeom prst="rect">
                      <a:avLst/>
                    </a:prstGeom>
                    <a:noFill/>
                    <a:ln>
                      <a:noFill/>
                    </a:ln>
                  </pic:spPr>
                </pic:pic>
              </a:graphicData>
            </a:graphic>
          </wp:anchor>
        </w:drawing>
      </w:r>
      <w:r w:rsidR="008464BC" w:rsidRPr="008464BC">
        <w:rPr>
          <w:b/>
          <w:bCs/>
          <w:lang w:val="en-GB"/>
        </w:rPr>
        <w:t>Mixed</w:t>
      </w:r>
      <w:r w:rsidR="008464BC">
        <w:rPr>
          <w:lang w:val="en-GB"/>
        </w:rPr>
        <w:t>: a relatively even distribution of children, young adults, and pensioners. This clusters consists of the districts Centrum, Zuid, West, and Oost.</w:t>
      </w:r>
    </w:p>
    <w:p w14:paraId="5874365B" w14:textId="500EA347" w:rsidR="00D14155" w:rsidRDefault="008464BC" w:rsidP="008464BC">
      <w:pPr>
        <w:pStyle w:val="Kop3"/>
        <w:rPr>
          <w:lang w:val="en-GB"/>
        </w:rPr>
      </w:pPr>
      <w:r>
        <w:rPr>
          <w:lang w:val="en-GB"/>
        </w:rPr>
        <w:t>Distribution of nationality of inhabitants of the districts of Amsterdam</w:t>
      </w:r>
    </w:p>
    <w:p w14:paraId="01560A9E" w14:textId="0FC60A8E" w:rsidR="00086E5A" w:rsidRDefault="003F11F0" w:rsidP="003F11F0">
      <w:pPr>
        <w:jc w:val="both"/>
        <w:rPr>
          <w:lang w:val="en-GB"/>
        </w:rPr>
      </w:pPr>
      <w:r>
        <w:rPr>
          <w:lang w:val="en-GB"/>
        </w:rPr>
        <w:t xml:space="preserve">Nationality was defined by the study based on the migration background of the parents of the inhabitants and not on official nationality of the inhabitants themselves (there is probably a better word than nationality for this in English, but if there is I don’t know it). Inhabitants of whom one or both parents were born outside the Netherlands were defined as being either of Western or non-Western </w:t>
      </w:r>
      <w:r w:rsidR="00B178C0">
        <w:rPr>
          <w:lang w:val="en-GB"/>
        </w:rPr>
        <w:t>parentage</w:t>
      </w:r>
      <w:r>
        <w:rPr>
          <w:lang w:val="en-GB"/>
        </w:rPr>
        <w:t xml:space="preserve">. In case both of the parents were born abroad the nationality of the mother was leading. Western countries were defined as all countries in Europe (excluding Turkey and the Netherlands), North-America, Oceania, Indonesia, and Japan. </w:t>
      </w:r>
      <w:r w:rsidRPr="003F11F0">
        <w:rPr>
          <w:lang w:val="en-GB"/>
        </w:rPr>
        <w:t>Non-Western countries were defined as all countries in A</w:t>
      </w:r>
      <w:r>
        <w:rPr>
          <w:lang w:val="en-GB"/>
        </w:rPr>
        <w:t xml:space="preserve">frica, Latin-America, and Asia (excluding Indonesia, Japan, Suriname, Netherlands Antilles, Turkey, and Morocco).  </w:t>
      </w:r>
    </w:p>
    <w:p w14:paraId="1903AF9C" w14:textId="5709E40C" w:rsidR="00201061" w:rsidRDefault="00201061" w:rsidP="003F11F0">
      <w:pPr>
        <w:jc w:val="both"/>
        <w:rPr>
          <w:lang w:val="en-GB"/>
        </w:rPr>
      </w:pPr>
      <w:r>
        <w:rPr>
          <w:lang w:val="en-GB"/>
        </w:rPr>
        <w:t>The bar chart immediately highlight</w:t>
      </w:r>
      <w:r w:rsidR="00086E5A">
        <w:rPr>
          <w:lang w:val="en-GB"/>
        </w:rPr>
        <w:t>s</w:t>
      </w:r>
      <w:r>
        <w:rPr>
          <w:lang w:val="en-GB"/>
        </w:rPr>
        <w:t xml:space="preserve"> the international community of Amsterdam</w:t>
      </w:r>
      <w:r w:rsidR="00086E5A">
        <w:rPr>
          <w:lang w:val="en-GB"/>
        </w:rPr>
        <w:t xml:space="preserve">; in none of the districts is more than 60% of the inhabitants of Dutch </w:t>
      </w:r>
      <w:r w:rsidR="00B178C0">
        <w:rPr>
          <w:lang w:val="en-GB"/>
        </w:rPr>
        <w:t>parentage</w:t>
      </w:r>
      <w:r w:rsidR="00086E5A">
        <w:rPr>
          <w:lang w:val="en-GB"/>
        </w:rPr>
        <w:t xml:space="preserve"> and there are even districts where this number drops to less than 40%</w:t>
      </w:r>
      <w:r w:rsidR="007D5F06">
        <w:rPr>
          <w:lang w:val="en-GB"/>
        </w:rPr>
        <w:t xml:space="preserve"> (Figure 4)</w:t>
      </w:r>
      <w:r w:rsidR="00086E5A">
        <w:rPr>
          <w:lang w:val="en-GB"/>
        </w:rPr>
        <w:t xml:space="preserve">. Overall, the distribution of Western and non-Western nationalities is comparable, though within the districts there are stark differences. </w:t>
      </w:r>
    </w:p>
    <w:p w14:paraId="1117FEA2" w14:textId="03EA73B4" w:rsidR="00086E5A" w:rsidRDefault="00086E5A" w:rsidP="00086E5A">
      <w:pPr>
        <w:spacing w:after="0"/>
        <w:jc w:val="both"/>
        <w:rPr>
          <w:lang w:val="en-GB"/>
        </w:rPr>
      </w:pPr>
      <w:r>
        <w:rPr>
          <w:lang w:val="en-GB"/>
        </w:rPr>
        <w:lastRenderedPageBreak/>
        <w:t xml:space="preserve">Hierarchical clustering found three clusters: </w:t>
      </w:r>
    </w:p>
    <w:p w14:paraId="012B1DDA" w14:textId="5D28C896" w:rsidR="00086E5A" w:rsidRDefault="00086E5A" w:rsidP="00086E5A">
      <w:pPr>
        <w:pStyle w:val="Lijstalinea"/>
        <w:numPr>
          <w:ilvl w:val="0"/>
          <w:numId w:val="5"/>
        </w:numPr>
        <w:jc w:val="both"/>
        <w:rPr>
          <w:lang w:val="en-GB"/>
        </w:rPr>
      </w:pPr>
      <w:r>
        <w:rPr>
          <w:lang w:val="en-GB"/>
        </w:rPr>
        <w:t xml:space="preserve">Non-Western: Over half of the inhabitants are over non-Western </w:t>
      </w:r>
      <w:r w:rsidR="00B178C0">
        <w:rPr>
          <w:lang w:val="en-GB"/>
        </w:rPr>
        <w:t>parentage</w:t>
      </w:r>
      <w:r>
        <w:rPr>
          <w:lang w:val="en-GB"/>
        </w:rPr>
        <w:t xml:space="preserve"> and the remaining inhabitants are primarily of Dutch </w:t>
      </w:r>
      <w:r w:rsidR="00B178C0">
        <w:rPr>
          <w:lang w:val="en-GB"/>
        </w:rPr>
        <w:t>parentage</w:t>
      </w:r>
      <w:r>
        <w:rPr>
          <w:lang w:val="en-GB"/>
        </w:rPr>
        <w:t xml:space="preserve">. This cluster consists of the districts </w:t>
      </w:r>
      <w:proofErr w:type="spellStart"/>
      <w:r>
        <w:rPr>
          <w:lang w:val="en-GB"/>
        </w:rPr>
        <w:t>Nieuw</w:t>
      </w:r>
      <w:proofErr w:type="spellEnd"/>
      <w:r>
        <w:rPr>
          <w:lang w:val="en-GB"/>
        </w:rPr>
        <w:t xml:space="preserve">-West and </w:t>
      </w:r>
      <w:proofErr w:type="spellStart"/>
      <w:r>
        <w:rPr>
          <w:lang w:val="en-GB"/>
        </w:rPr>
        <w:t>Zuidoost</w:t>
      </w:r>
      <w:proofErr w:type="spellEnd"/>
      <w:r>
        <w:rPr>
          <w:lang w:val="en-GB"/>
        </w:rPr>
        <w:t xml:space="preserve">. </w:t>
      </w:r>
    </w:p>
    <w:p w14:paraId="6391EE7A" w14:textId="7B1CDD6F" w:rsidR="00086E5A" w:rsidRDefault="00086E5A" w:rsidP="00086E5A">
      <w:pPr>
        <w:pStyle w:val="Lijstalinea"/>
        <w:numPr>
          <w:ilvl w:val="0"/>
          <w:numId w:val="5"/>
        </w:numPr>
        <w:jc w:val="both"/>
        <w:rPr>
          <w:lang w:val="en-GB"/>
        </w:rPr>
      </w:pPr>
      <w:r>
        <w:rPr>
          <w:lang w:val="en-GB"/>
        </w:rPr>
        <w:t>Mixed: Dutch is the predominant nationality, but the difference between the fraction of inhabitants of Western and non-Western nationality is small. This cluster consists of the districts Noord, West, and Oost.</w:t>
      </w:r>
    </w:p>
    <w:p w14:paraId="3466A1DB" w14:textId="7F65D4BE" w:rsidR="00086E5A" w:rsidRPr="00086E5A" w:rsidRDefault="000451CC" w:rsidP="00086E5A">
      <w:pPr>
        <w:pStyle w:val="Lijstalinea"/>
        <w:numPr>
          <w:ilvl w:val="0"/>
          <w:numId w:val="5"/>
        </w:numPr>
        <w:jc w:val="both"/>
        <w:rPr>
          <w:lang w:val="en-GB"/>
        </w:rPr>
      </w:pPr>
      <w:r>
        <w:rPr>
          <w:noProof/>
        </w:rPr>
        <mc:AlternateContent>
          <mc:Choice Requires="wps">
            <w:drawing>
              <wp:anchor distT="0" distB="0" distL="114300" distR="114300" simplePos="0" relativeHeight="251668480" behindDoc="0" locked="0" layoutInCell="1" allowOverlap="1" wp14:anchorId="4A90D467" wp14:editId="2DDB5963">
                <wp:simplePos x="0" y="0"/>
                <wp:positionH relativeFrom="column">
                  <wp:posOffset>2717800</wp:posOffset>
                </wp:positionH>
                <wp:positionV relativeFrom="paragraph">
                  <wp:posOffset>1916430</wp:posOffset>
                </wp:positionV>
                <wp:extent cx="3121025" cy="635"/>
                <wp:effectExtent l="0" t="0" r="3175" b="0"/>
                <wp:wrapSquare wrapText="bothSides"/>
                <wp:docPr id="17" name="Tekstvak 17"/>
                <wp:cNvGraphicFramePr/>
                <a:graphic xmlns:a="http://schemas.openxmlformats.org/drawingml/2006/main">
                  <a:graphicData uri="http://schemas.microsoft.com/office/word/2010/wordprocessingShape">
                    <wps:wsp>
                      <wps:cNvSpPr txBox="1"/>
                      <wps:spPr>
                        <a:xfrm>
                          <a:off x="0" y="0"/>
                          <a:ext cx="3121025" cy="635"/>
                        </a:xfrm>
                        <a:prstGeom prst="rect">
                          <a:avLst/>
                        </a:prstGeom>
                        <a:solidFill>
                          <a:prstClr val="white"/>
                        </a:solidFill>
                        <a:ln>
                          <a:noFill/>
                        </a:ln>
                      </wps:spPr>
                      <wps:txbx>
                        <w:txbxContent>
                          <w:p w14:paraId="3087D71D" w14:textId="2B8721CD" w:rsidR="00EA4672" w:rsidRPr="00201061" w:rsidRDefault="00EA4672" w:rsidP="00086E5A">
                            <w:pPr>
                              <w:pStyle w:val="Bijschrift"/>
                              <w:jc w:val="both"/>
                              <w:rPr>
                                <w:noProof/>
                                <w:lang w:val="en-GB"/>
                              </w:rPr>
                            </w:pPr>
                            <w:r w:rsidRPr="00201061">
                              <w:rPr>
                                <w:b/>
                                <w:bCs/>
                              </w:rPr>
                              <w:t xml:space="preserve">Figure </w:t>
                            </w:r>
                            <w:r w:rsidRPr="00201061">
                              <w:rPr>
                                <w:b/>
                                <w:bCs/>
                              </w:rPr>
                              <w:fldChar w:fldCharType="begin"/>
                            </w:r>
                            <w:r w:rsidRPr="00201061">
                              <w:rPr>
                                <w:b/>
                                <w:bCs/>
                              </w:rPr>
                              <w:instrText xml:space="preserve"> SEQ Figure \* ARABIC </w:instrText>
                            </w:r>
                            <w:r w:rsidRPr="00201061">
                              <w:rPr>
                                <w:b/>
                                <w:bCs/>
                              </w:rPr>
                              <w:fldChar w:fldCharType="separate"/>
                            </w:r>
                            <w:r w:rsidR="00090E11">
                              <w:rPr>
                                <w:b/>
                                <w:bCs/>
                                <w:noProof/>
                              </w:rPr>
                              <w:t>4</w:t>
                            </w:r>
                            <w:r w:rsidRPr="00201061">
                              <w:rPr>
                                <w:b/>
                                <w:bCs/>
                              </w:rPr>
                              <w:fldChar w:fldCharType="end"/>
                            </w:r>
                            <w:r w:rsidRPr="00201061">
                              <w:rPr>
                                <w:b/>
                                <w:bCs/>
                                <w:lang w:val="en-GB"/>
                              </w:rPr>
                              <w:t>. Distribution of the nationality of the inhabitants of the districts in Amsterdam, based on the country of birth of their parents.</w:t>
                            </w:r>
                            <w:r>
                              <w:rPr>
                                <w:lang w:val="en-GB"/>
                              </w:rPr>
                              <w:t xml:space="preserve"> </w:t>
                            </w:r>
                            <w:r>
                              <w:rPr>
                                <w:b/>
                                <w:bCs/>
                                <w:lang w:val="en-GB"/>
                              </w:rPr>
                              <w:t xml:space="preserve">Left: </w:t>
                            </w:r>
                            <w:r>
                              <w:rPr>
                                <w:lang w:val="en-GB"/>
                              </w:rPr>
                              <w:t xml:space="preserve">bar chart of the nationality versus the districts. </w:t>
                            </w:r>
                            <w:r>
                              <w:rPr>
                                <w:b/>
                                <w:bCs/>
                                <w:lang w:val="en-GB"/>
                              </w:rPr>
                              <w:t>Right</w:t>
                            </w:r>
                            <w:r>
                              <w:rPr>
                                <w:lang w:val="en-GB"/>
                              </w:rPr>
                              <w:t>: hierarchical clustering results in three clusters: non-Western (blue), mixed (green), Dutch/Western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0D467" id="Tekstvak 17" o:spid="_x0000_s1034" type="#_x0000_t202" style="position:absolute;left:0;text-align:left;margin-left:214pt;margin-top:150.9pt;width:245.7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" stroked="f">
                <v:textbox style="mso-fit-shape-to-text:t" inset="0,0,0,0">
                  <w:txbxContent>
                    <w:p w14:paraId="3087D71D" w14:textId="2B8721CD" w:rsidR="00EA4672" w:rsidRPr="00201061" w:rsidRDefault="00EA4672" w:rsidP="00086E5A">
                      <w:pPr>
                        <w:pStyle w:val="Bijschrift"/>
                        <w:jc w:val="both"/>
                        <w:rPr>
                          <w:noProof/>
                          <w:lang w:val="en-GB"/>
                        </w:rPr>
                      </w:pPr>
                      <w:r w:rsidRPr="00201061">
                        <w:rPr>
                          <w:b/>
                          <w:bCs/>
                        </w:rPr>
                        <w:t xml:space="preserve">Figure </w:t>
                      </w:r>
                      <w:r w:rsidRPr="00201061">
                        <w:rPr>
                          <w:b/>
                          <w:bCs/>
                        </w:rPr>
                        <w:fldChar w:fldCharType="begin"/>
                      </w:r>
                      <w:r w:rsidRPr="00201061">
                        <w:rPr>
                          <w:b/>
                          <w:bCs/>
                        </w:rPr>
                        <w:instrText xml:space="preserve"> SEQ Figure \* ARABIC </w:instrText>
                      </w:r>
                      <w:r w:rsidRPr="00201061">
                        <w:rPr>
                          <w:b/>
                          <w:bCs/>
                        </w:rPr>
                        <w:fldChar w:fldCharType="separate"/>
                      </w:r>
                      <w:r w:rsidR="00090E11">
                        <w:rPr>
                          <w:b/>
                          <w:bCs/>
                          <w:noProof/>
                        </w:rPr>
                        <w:t>4</w:t>
                      </w:r>
                      <w:r w:rsidRPr="00201061">
                        <w:rPr>
                          <w:b/>
                          <w:bCs/>
                        </w:rPr>
                        <w:fldChar w:fldCharType="end"/>
                      </w:r>
                      <w:r w:rsidRPr="00201061">
                        <w:rPr>
                          <w:b/>
                          <w:bCs/>
                          <w:lang w:val="en-GB"/>
                        </w:rPr>
                        <w:t>. Distribution of the nationality of the inhabitants of the districts in Amsterdam, based on the country of birth of their parents.</w:t>
                      </w:r>
                      <w:r>
                        <w:rPr>
                          <w:lang w:val="en-GB"/>
                        </w:rPr>
                        <w:t xml:space="preserve"> </w:t>
                      </w:r>
                      <w:r>
                        <w:rPr>
                          <w:b/>
                          <w:bCs/>
                          <w:lang w:val="en-GB"/>
                        </w:rPr>
                        <w:t xml:space="preserve">Left: </w:t>
                      </w:r>
                      <w:r>
                        <w:rPr>
                          <w:lang w:val="en-GB"/>
                        </w:rPr>
                        <w:t xml:space="preserve">bar chart of the nationality versus the districts. </w:t>
                      </w:r>
                      <w:r>
                        <w:rPr>
                          <w:b/>
                          <w:bCs/>
                          <w:lang w:val="en-GB"/>
                        </w:rPr>
                        <w:t>Right</w:t>
                      </w:r>
                      <w:r>
                        <w:rPr>
                          <w:lang w:val="en-GB"/>
                        </w:rPr>
                        <w:t>: hierarchical clustering results in three clusters: non-Western (blue), mixed (green), Dutch/Western (red)</w:t>
                      </w:r>
                    </w:p>
                  </w:txbxContent>
                </v:textbox>
                <w10:wrap type="square"/>
              </v:shape>
            </w:pict>
          </mc:Fallback>
        </mc:AlternateContent>
      </w:r>
      <w:r>
        <w:rPr>
          <w:noProof/>
          <w:lang w:val="nl-NL"/>
        </w:rPr>
        <w:drawing>
          <wp:anchor distT="0" distB="0" distL="114300" distR="114300" simplePos="0" relativeHeight="251664384" behindDoc="0" locked="0" layoutInCell="1" allowOverlap="1" wp14:anchorId="478343C0" wp14:editId="24FFE92E">
            <wp:simplePos x="0" y="0"/>
            <wp:positionH relativeFrom="column">
              <wp:posOffset>2955925</wp:posOffset>
            </wp:positionH>
            <wp:positionV relativeFrom="paragraph">
              <wp:posOffset>528955</wp:posOffset>
            </wp:positionV>
            <wp:extent cx="2879725" cy="1466215"/>
            <wp:effectExtent l="0" t="0" r="0" b="635"/>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9725" cy="1466215"/>
                    </a:xfrm>
                    <a:prstGeom prst="rect">
                      <a:avLst/>
                    </a:prstGeom>
                    <a:noFill/>
                    <a:ln>
                      <a:noFill/>
                    </a:ln>
                  </pic:spPr>
                </pic:pic>
              </a:graphicData>
            </a:graphic>
          </wp:anchor>
        </w:drawing>
      </w:r>
      <w:r w:rsidR="00086E5A">
        <w:rPr>
          <w:noProof/>
          <w:lang w:val="en-GB"/>
        </w:rPr>
        <w:drawing>
          <wp:anchor distT="0" distB="0" distL="114300" distR="114300" simplePos="0" relativeHeight="251670528" behindDoc="0" locked="0" layoutInCell="1" allowOverlap="1" wp14:anchorId="2F402DFB" wp14:editId="59ABEF12">
            <wp:simplePos x="0" y="0"/>
            <wp:positionH relativeFrom="column">
              <wp:posOffset>38100</wp:posOffset>
            </wp:positionH>
            <wp:positionV relativeFrom="paragraph">
              <wp:posOffset>502285</wp:posOffset>
            </wp:positionV>
            <wp:extent cx="2879725" cy="228663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9725" cy="2286635"/>
                    </a:xfrm>
                    <a:prstGeom prst="rect">
                      <a:avLst/>
                    </a:prstGeom>
                    <a:noFill/>
                    <a:ln>
                      <a:noFill/>
                    </a:ln>
                  </pic:spPr>
                </pic:pic>
              </a:graphicData>
            </a:graphic>
          </wp:anchor>
        </w:drawing>
      </w:r>
      <w:r w:rsidR="00086E5A">
        <w:rPr>
          <w:lang w:val="en-GB"/>
        </w:rPr>
        <w:t xml:space="preserve">Dutch/Western: while Dutch is again the predominant nationality, there are clearly more inhabitants of Western </w:t>
      </w:r>
      <w:r w:rsidR="00B178C0">
        <w:rPr>
          <w:lang w:val="en-GB"/>
        </w:rPr>
        <w:t>parentage</w:t>
      </w:r>
      <w:r w:rsidR="00086E5A">
        <w:rPr>
          <w:lang w:val="en-GB"/>
        </w:rPr>
        <w:t xml:space="preserve"> than of non-Western </w:t>
      </w:r>
      <w:r w:rsidR="00B178C0">
        <w:rPr>
          <w:lang w:val="en-GB"/>
        </w:rPr>
        <w:t>parentage</w:t>
      </w:r>
      <w:r w:rsidR="00086E5A">
        <w:rPr>
          <w:lang w:val="en-GB"/>
        </w:rPr>
        <w:t xml:space="preserve">. </w:t>
      </w:r>
    </w:p>
    <w:p w14:paraId="4A99DB89" w14:textId="62636302" w:rsidR="003F11F0" w:rsidRDefault="003F11F0" w:rsidP="003F11F0">
      <w:pPr>
        <w:jc w:val="both"/>
        <w:rPr>
          <w:lang w:val="en-GB"/>
        </w:rPr>
      </w:pPr>
    </w:p>
    <w:p w14:paraId="0CB8449D" w14:textId="21CC92E6" w:rsidR="008464BC" w:rsidRDefault="00086E5A" w:rsidP="00086E5A">
      <w:pPr>
        <w:pStyle w:val="Kop3"/>
        <w:rPr>
          <w:lang w:val="en-GB"/>
        </w:rPr>
      </w:pPr>
      <w:r>
        <w:rPr>
          <w:lang w:val="en-GB"/>
        </w:rPr>
        <w:t>Distribution of education level among inhabitants of the districts in Amsterdam</w:t>
      </w:r>
    </w:p>
    <w:p w14:paraId="63832B0A" w14:textId="389AECE8" w:rsidR="00086E5A" w:rsidRDefault="000F1B60" w:rsidP="000F1B60">
      <w:pPr>
        <w:jc w:val="both"/>
        <w:rPr>
          <w:lang w:val="en-GB"/>
        </w:rPr>
      </w:pPr>
      <w:r>
        <w:rPr>
          <w:lang w:val="en-GB"/>
        </w:rPr>
        <w:t>The Dutch education system is split in three stages: primary school (age 4-12), secondary school (age 12-16/18, depending on the school level), and tertiary education. Tertiary education consists either of vocational training (e.g. hairdressers, farmers, car mechanics), higher vocational training (HBO, e.g. teachers, nurses, laboratory technicians), and university (e.g. lawyers, doctors, scientists). The study defines three levels of education, based on the highest level of education a person has completed:</w:t>
      </w:r>
    </w:p>
    <w:p w14:paraId="2A7F5EEB" w14:textId="4EAFB7C8" w:rsidR="000F1B60" w:rsidRDefault="000F1B60" w:rsidP="000F1B60">
      <w:pPr>
        <w:pStyle w:val="Lijstalinea"/>
        <w:numPr>
          <w:ilvl w:val="0"/>
          <w:numId w:val="5"/>
        </w:numPr>
        <w:jc w:val="both"/>
        <w:rPr>
          <w:lang w:val="en-GB"/>
        </w:rPr>
      </w:pPr>
      <w:r>
        <w:rPr>
          <w:lang w:val="en-GB"/>
        </w:rPr>
        <w:t>Low: primary school or lowest level of secondary school</w:t>
      </w:r>
    </w:p>
    <w:p w14:paraId="462A55E3" w14:textId="01CF2F70" w:rsidR="000F1B60" w:rsidRDefault="000F1B60" w:rsidP="000F1B60">
      <w:pPr>
        <w:pStyle w:val="Lijstalinea"/>
        <w:numPr>
          <w:ilvl w:val="0"/>
          <w:numId w:val="5"/>
        </w:numPr>
        <w:jc w:val="both"/>
        <w:rPr>
          <w:lang w:val="en-GB"/>
        </w:rPr>
      </w:pPr>
      <w:r>
        <w:rPr>
          <w:lang w:val="en-GB"/>
        </w:rPr>
        <w:t>Middle: highest two levels of secondary school or vocational training</w:t>
      </w:r>
    </w:p>
    <w:p w14:paraId="045B892C" w14:textId="028B8730" w:rsidR="000F1B60" w:rsidRDefault="000F1B60" w:rsidP="000F1B60">
      <w:pPr>
        <w:pStyle w:val="Lijstalinea"/>
        <w:numPr>
          <w:ilvl w:val="0"/>
          <w:numId w:val="5"/>
        </w:numPr>
        <w:jc w:val="both"/>
        <w:rPr>
          <w:lang w:val="en-GB"/>
        </w:rPr>
      </w:pPr>
      <w:r>
        <w:rPr>
          <w:lang w:val="en-GB"/>
        </w:rPr>
        <w:t>High: higher vocational training or university</w:t>
      </w:r>
    </w:p>
    <w:p w14:paraId="00B308B2" w14:textId="2F0C41BA" w:rsidR="000451CC" w:rsidRDefault="000F1B60" w:rsidP="000F1B60">
      <w:pPr>
        <w:jc w:val="both"/>
        <w:rPr>
          <w:lang w:val="en-GB"/>
        </w:rPr>
      </w:pPr>
      <w:r>
        <w:rPr>
          <w:lang w:val="en-GB"/>
        </w:rPr>
        <w:t xml:space="preserve">The </w:t>
      </w:r>
      <w:r w:rsidR="000451CC">
        <w:rPr>
          <w:lang w:val="en-GB"/>
        </w:rPr>
        <w:t xml:space="preserve">average distribution of education level of the entire country is more or less evenly distributed between the three levels: 28% low, 39% middle, and 31% high (source: </w:t>
      </w:r>
      <w:hyperlink r:id="rId23" w:history="1">
        <w:r w:rsidR="00B42C61" w:rsidRPr="003D237C">
          <w:rPr>
            <w:rStyle w:val="Hyperlink"/>
            <w:lang w:val="en-GB"/>
          </w:rPr>
          <w:t>https://www.onderwijsincijfers.nl/kengetallen/onderwijs-algemeen/hoogst-behaald-opleidingsniveau</w:t>
        </w:r>
      </w:hyperlink>
      <w:r w:rsidR="000451CC">
        <w:rPr>
          <w:lang w:val="en-GB"/>
        </w:rPr>
        <w:t xml:space="preserve">). </w:t>
      </w:r>
    </w:p>
    <w:p w14:paraId="0442361F" w14:textId="4061F1E1" w:rsidR="000451CC" w:rsidRDefault="000451CC" w:rsidP="000F1B60">
      <w:pPr>
        <w:jc w:val="both"/>
        <w:rPr>
          <w:lang w:val="en-GB"/>
        </w:rPr>
      </w:pPr>
      <w:r>
        <w:rPr>
          <w:lang w:val="en-GB"/>
        </w:rPr>
        <w:t>Hierarchical clustering found three clusters</w:t>
      </w:r>
      <w:r w:rsidR="007D5F06">
        <w:rPr>
          <w:lang w:val="en-GB"/>
        </w:rPr>
        <w:t xml:space="preserve"> (Figure 5)</w:t>
      </w:r>
      <w:r>
        <w:rPr>
          <w:lang w:val="en-GB"/>
        </w:rPr>
        <w:t>:</w:t>
      </w:r>
    </w:p>
    <w:p w14:paraId="753774C7" w14:textId="4BD4FE3C" w:rsidR="000451CC" w:rsidRDefault="000451CC" w:rsidP="000451CC">
      <w:pPr>
        <w:pStyle w:val="Lijstalinea"/>
        <w:numPr>
          <w:ilvl w:val="0"/>
          <w:numId w:val="5"/>
        </w:numPr>
        <w:jc w:val="both"/>
        <w:rPr>
          <w:lang w:val="en-GB"/>
        </w:rPr>
      </w:pPr>
      <w:r>
        <w:rPr>
          <w:lang w:val="en-GB"/>
        </w:rPr>
        <w:t xml:space="preserve">High: </w:t>
      </w:r>
      <w:r w:rsidR="00620CC3">
        <w:rPr>
          <w:lang w:val="en-GB"/>
        </w:rPr>
        <w:t>characterised by a large fraction (&gt;50%) of highly educated inhabitants. The districts in this cluster are Centrum, West, Zuid, and Oost.</w:t>
      </w:r>
    </w:p>
    <w:p w14:paraId="215E7A05" w14:textId="7B266727" w:rsidR="000451CC" w:rsidRDefault="000451CC" w:rsidP="000451CC">
      <w:pPr>
        <w:pStyle w:val="Lijstalinea"/>
        <w:numPr>
          <w:ilvl w:val="0"/>
          <w:numId w:val="5"/>
        </w:numPr>
        <w:jc w:val="both"/>
        <w:rPr>
          <w:lang w:val="en-GB"/>
        </w:rPr>
      </w:pPr>
      <w:r>
        <w:rPr>
          <w:lang w:val="en-GB"/>
        </w:rPr>
        <w:t xml:space="preserve">Middle: </w:t>
      </w:r>
      <w:r w:rsidR="00620CC3">
        <w:rPr>
          <w:lang w:val="en-GB"/>
        </w:rPr>
        <w:t xml:space="preserve">characterised by a large fraction (&gt;50%) of inhabitants with a middle-level education. This cluster only contains the district </w:t>
      </w:r>
      <w:proofErr w:type="spellStart"/>
      <w:r w:rsidR="00620CC3">
        <w:rPr>
          <w:lang w:val="en-GB"/>
        </w:rPr>
        <w:t>Westpoort</w:t>
      </w:r>
      <w:proofErr w:type="spellEnd"/>
      <w:r w:rsidR="00620CC3">
        <w:rPr>
          <w:lang w:val="en-GB"/>
        </w:rPr>
        <w:t>.</w:t>
      </w:r>
    </w:p>
    <w:p w14:paraId="1BF0C8A5" w14:textId="5498EFAC" w:rsidR="000451CC" w:rsidRPr="000451CC" w:rsidRDefault="000451CC" w:rsidP="000451CC">
      <w:pPr>
        <w:pStyle w:val="Lijstalinea"/>
        <w:numPr>
          <w:ilvl w:val="0"/>
          <w:numId w:val="5"/>
        </w:numPr>
        <w:jc w:val="both"/>
        <w:rPr>
          <w:lang w:val="en-GB"/>
        </w:rPr>
      </w:pPr>
      <w:r>
        <w:rPr>
          <w:lang w:val="en-GB"/>
        </w:rPr>
        <w:t xml:space="preserve">Mixed: </w:t>
      </w:r>
      <w:r w:rsidR="00620CC3">
        <w:rPr>
          <w:lang w:val="en-GB"/>
        </w:rPr>
        <w:t xml:space="preserve">characterised by a relatively even distribution of all education levels, this cluster is most similar to the general population of the Netherlands. This clusters contains the districts </w:t>
      </w:r>
      <w:proofErr w:type="spellStart"/>
      <w:r w:rsidR="00620CC3">
        <w:rPr>
          <w:lang w:val="en-GB"/>
        </w:rPr>
        <w:t>Nieuw</w:t>
      </w:r>
      <w:proofErr w:type="spellEnd"/>
      <w:r w:rsidR="00620CC3">
        <w:rPr>
          <w:lang w:val="en-GB"/>
        </w:rPr>
        <w:t xml:space="preserve">-West, Noord, and </w:t>
      </w:r>
      <w:proofErr w:type="spellStart"/>
      <w:r w:rsidR="00620CC3">
        <w:rPr>
          <w:lang w:val="en-GB"/>
        </w:rPr>
        <w:t>Zuidoost</w:t>
      </w:r>
      <w:proofErr w:type="spellEnd"/>
      <w:r w:rsidR="00620CC3">
        <w:rPr>
          <w:lang w:val="en-GB"/>
        </w:rPr>
        <w:t xml:space="preserve">. </w:t>
      </w:r>
    </w:p>
    <w:p w14:paraId="1849AC80" w14:textId="3D128B0E" w:rsidR="000F1B60" w:rsidRPr="000F1B60" w:rsidRDefault="00620CC3" w:rsidP="000F1B60">
      <w:pPr>
        <w:jc w:val="both"/>
        <w:rPr>
          <w:lang w:val="en-GB"/>
        </w:rPr>
      </w:pPr>
      <w:r>
        <w:rPr>
          <w:noProof/>
        </w:rPr>
        <w:lastRenderedPageBreak/>
        <mc:AlternateContent>
          <mc:Choice Requires="wps">
            <w:drawing>
              <wp:anchor distT="0" distB="0" distL="114300" distR="114300" simplePos="0" relativeHeight="251674624" behindDoc="0" locked="0" layoutInCell="1" allowOverlap="1" wp14:anchorId="108D0ADB" wp14:editId="7EE3D7D9">
                <wp:simplePos x="0" y="0"/>
                <wp:positionH relativeFrom="column">
                  <wp:posOffset>2769235</wp:posOffset>
                </wp:positionH>
                <wp:positionV relativeFrom="paragraph">
                  <wp:posOffset>1523365</wp:posOffset>
                </wp:positionV>
                <wp:extent cx="2879725" cy="635"/>
                <wp:effectExtent l="0" t="0" r="0" b="0"/>
                <wp:wrapSquare wrapText="bothSides"/>
                <wp:docPr id="7" name="Tekstvak 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271AE1D2" w14:textId="7E14F3B3" w:rsidR="00EA4672" w:rsidRPr="003A3612" w:rsidRDefault="00EA4672" w:rsidP="00620CC3">
                            <w:pPr>
                              <w:pStyle w:val="Bijschrift"/>
                              <w:jc w:val="both"/>
                              <w:rPr>
                                <w:noProof/>
                                <w:lang w:val="en-GB"/>
                              </w:rPr>
                            </w:pPr>
                            <w:r w:rsidRPr="00620CC3">
                              <w:rPr>
                                <w:b/>
                                <w:bCs/>
                              </w:rPr>
                              <w:t xml:space="preserve">Figure </w:t>
                            </w:r>
                            <w:r w:rsidRPr="00620CC3">
                              <w:rPr>
                                <w:b/>
                                <w:bCs/>
                              </w:rPr>
                              <w:fldChar w:fldCharType="begin"/>
                            </w:r>
                            <w:r w:rsidRPr="00620CC3">
                              <w:rPr>
                                <w:b/>
                                <w:bCs/>
                              </w:rPr>
                              <w:instrText xml:space="preserve"> SEQ Figure \* ARABIC </w:instrText>
                            </w:r>
                            <w:r w:rsidRPr="00620CC3">
                              <w:rPr>
                                <w:b/>
                                <w:bCs/>
                              </w:rPr>
                              <w:fldChar w:fldCharType="separate"/>
                            </w:r>
                            <w:r w:rsidR="00090E11">
                              <w:rPr>
                                <w:b/>
                                <w:bCs/>
                                <w:noProof/>
                              </w:rPr>
                              <w:t>5</w:t>
                            </w:r>
                            <w:r w:rsidRPr="00620CC3">
                              <w:rPr>
                                <w:b/>
                                <w:bCs/>
                              </w:rPr>
                              <w:fldChar w:fldCharType="end"/>
                            </w:r>
                            <w:r w:rsidRPr="00620CC3">
                              <w:rPr>
                                <w:b/>
                                <w:bCs/>
                                <w:lang w:val="en-GB"/>
                              </w:rPr>
                              <w:t>. Distribution of education levels (categorised as low, middle, and high) of inhabitants of the districts in Amsterdam</w:t>
                            </w:r>
                            <w:r>
                              <w:rPr>
                                <w:lang w:val="en-GB"/>
                              </w:rPr>
                              <w:t xml:space="preserve">. </w:t>
                            </w:r>
                            <w:r w:rsidRPr="00620CC3">
                              <w:rPr>
                                <w:b/>
                                <w:bCs/>
                                <w:lang w:val="en-GB"/>
                              </w:rPr>
                              <w:t>Left</w:t>
                            </w:r>
                            <w:r>
                              <w:rPr>
                                <w:lang w:val="en-GB"/>
                              </w:rPr>
                              <w:t xml:space="preserve">: bar chart. </w:t>
                            </w:r>
                            <w:r w:rsidRPr="00620CC3">
                              <w:rPr>
                                <w:b/>
                                <w:bCs/>
                                <w:lang w:val="en-GB"/>
                              </w:rPr>
                              <w:t>Right</w:t>
                            </w:r>
                            <w:r>
                              <w:rPr>
                                <w:lang w:val="en-GB"/>
                              </w:rPr>
                              <w:t>: hierarchical clustering results in three clusters: high (green), middle (blue), and mixed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D0ADB" id="Tekstvak 7" o:spid="_x0000_s1035" type="#_x0000_t202" style="position:absolute;left:0;text-align:left;margin-left:218.05pt;margin-top:119.95pt;width:226.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AnLMQIAAGQEAAAOAAAAZHJzL2Uyb0RvYy54bWysVFFv2yAQfp+0/4B4X5xkat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" stroked="f">
                <v:textbox style="mso-fit-shape-to-text:t" inset="0,0,0,0">
                  <w:txbxContent>
                    <w:p w14:paraId="271AE1D2" w14:textId="7E14F3B3" w:rsidR="00EA4672" w:rsidRPr="003A3612" w:rsidRDefault="00EA4672" w:rsidP="00620CC3">
                      <w:pPr>
                        <w:pStyle w:val="Bijschrift"/>
                        <w:jc w:val="both"/>
                        <w:rPr>
                          <w:noProof/>
                          <w:lang w:val="en-GB"/>
                        </w:rPr>
                      </w:pPr>
                      <w:r w:rsidRPr="00620CC3">
                        <w:rPr>
                          <w:b/>
                          <w:bCs/>
                        </w:rPr>
                        <w:t xml:space="preserve">Figure </w:t>
                      </w:r>
                      <w:r w:rsidRPr="00620CC3">
                        <w:rPr>
                          <w:b/>
                          <w:bCs/>
                        </w:rPr>
                        <w:fldChar w:fldCharType="begin"/>
                      </w:r>
                      <w:r w:rsidRPr="00620CC3">
                        <w:rPr>
                          <w:b/>
                          <w:bCs/>
                        </w:rPr>
                        <w:instrText xml:space="preserve"> SEQ Figure \* ARABIC </w:instrText>
                      </w:r>
                      <w:r w:rsidRPr="00620CC3">
                        <w:rPr>
                          <w:b/>
                          <w:bCs/>
                        </w:rPr>
                        <w:fldChar w:fldCharType="separate"/>
                      </w:r>
                      <w:r w:rsidR="00090E11">
                        <w:rPr>
                          <w:b/>
                          <w:bCs/>
                          <w:noProof/>
                        </w:rPr>
                        <w:t>5</w:t>
                      </w:r>
                      <w:r w:rsidRPr="00620CC3">
                        <w:rPr>
                          <w:b/>
                          <w:bCs/>
                        </w:rPr>
                        <w:fldChar w:fldCharType="end"/>
                      </w:r>
                      <w:r w:rsidRPr="00620CC3">
                        <w:rPr>
                          <w:b/>
                          <w:bCs/>
                          <w:lang w:val="en-GB"/>
                        </w:rPr>
                        <w:t>. Distribution of education levels (categorised as low, middle, and high) of inhabitants of the districts in Amsterdam</w:t>
                      </w:r>
                      <w:r>
                        <w:rPr>
                          <w:lang w:val="en-GB"/>
                        </w:rPr>
                        <w:t xml:space="preserve">. </w:t>
                      </w:r>
                      <w:r w:rsidRPr="00620CC3">
                        <w:rPr>
                          <w:b/>
                          <w:bCs/>
                          <w:lang w:val="en-GB"/>
                        </w:rPr>
                        <w:t>Left</w:t>
                      </w:r>
                      <w:r>
                        <w:rPr>
                          <w:lang w:val="en-GB"/>
                        </w:rPr>
                        <w:t xml:space="preserve">: bar chart. </w:t>
                      </w:r>
                      <w:r w:rsidRPr="00620CC3">
                        <w:rPr>
                          <w:b/>
                          <w:bCs/>
                          <w:lang w:val="en-GB"/>
                        </w:rPr>
                        <w:t>Right</w:t>
                      </w:r>
                      <w:r>
                        <w:rPr>
                          <w:lang w:val="en-GB"/>
                        </w:rPr>
                        <w:t>: hierarchical clustering results in three clusters: high (green), middle (blue), and mixed (red).</w:t>
                      </w:r>
                    </w:p>
                  </w:txbxContent>
                </v:textbox>
                <w10:wrap type="square"/>
              </v:shape>
            </w:pict>
          </mc:Fallback>
        </mc:AlternateContent>
      </w:r>
      <w:r>
        <w:rPr>
          <w:noProof/>
          <w:lang w:val="en-GB"/>
        </w:rPr>
        <w:drawing>
          <wp:anchor distT="0" distB="0" distL="114300" distR="114300" simplePos="0" relativeHeight="251672576" behindDoc="0" locked="0" layoutInCell="1" allowOverlap="1" wp14:anchorId="02EDA6AD" wp14:editId="045987D5">
            <wp:simplePos x="0" y="0"/>
            <wp:positionH relativeFrom="column">
              <wp:posOffset>2769235</wp:posOffset>
            </wp:positionH>
            <wp:positionV relativeFrom="paragraph">
              <wp:posOffset>0</wp:posOffset>
            </wp:positionV>
            <wp:extent cx="2880000" cy="1466301"/>
            <wp:effectExtent l="0" t="0" r="0" b="635"/>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1466301"/>
                    </a:xfrm>
                    <a:prstGeom prst="rect">
                      <a:avLst/>
                    </a:prstGeom>
                    <a:noFill/>
                    <a:ln>
                      <a:noFill/>
                    </a:ln>
                  </pic:spPr>
                </pic:pic>
              </a:graphicData>
            </a:graphic>
          </wp:anchor>
        </w:drawing>
      </w:r>
      <w:r w:rsidR="000451CC">
        <w:rPr>
          <w:noProof/>
          <w:lang w:val="en-GB"/>
        </w:rPr>
        <w:drawing>
          <wp:anchor distT="0" distB="0" distL="114300" distR="114300" simplePos="0" relativeHeight="251671552" behindDoc="0" locked="0" layoutInCell="1" allowOverlap="1" wp14:anchorId="11B59B63" wp14:editId="6BB2FEA1">
            <wp:simplePos x="0" y="0"/>
            <wp:positionH relativeFrom="column">
              <wp:posOffset>0</wp:posOffset>
            </wp:positionH>
            <wp:positionV relativeFrom="paragraph">
              <wp:posOffset>0</wp:posOffset>
            </wp:positionV>
            <wp:extent cx="2880000" cy="2298394"/>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298394"/>
                    </a:xfrm>
                    <a:prstGeom prst="rect">
                      <a:avLst/>
                    </a:prstGeom>
                    <a:noFill/>
                    <a:ln>
                      <a:noFill/>
                    </a:ln>
                  </pic:spPr>
                </pic:pic>
              </a:graphicData>
            </a:graphic>
          </wp:anchor>
        </w:drawing>
      </w:r>
    </w:p>
    <w:p w14:paraId="79358A67" w14:textId="0CE8A53C" w:rsidR="00620CC3" w:rsidRDefault="00620CC3" w:rsidP="00620CC3">
      <w:pPr>
        <w:pStyle w:val="Kop3"/>
        <w:rPr>
          <w:lang w:val="en-GB"/>
        </w:rPr>
      </w:pPr>
      <w:r>
        <w:rPr>
          <w:lang w:val="en-GB"/>
        </w:rPr>
        <w:t>Distribution of income levels of inhabitants of the districts in Amsterdam</w:t>
      </w:r>
    </w:p>
    <w:p w14:paraId="4C7AC13A" w14:textId="160E805E" w:rsidR="005B445E" w:rsidRDefault="005B445E" w:rsidP="004E7E21">
      <w:pPr>
        <w:jc w:val="both"/>
        <w:rPr>
          <w:lang w:val="en-GB"/>
        </w:rPr>
      </w:pPr>
      <w:r>
        <w:rPr>
          <w:lang w:val="en-GB"/>
        </w:rPr>
        <w:t xml:space="preserve">The income levels in the Amsterdam dataset were defined as the spendable income, meaning the gross income minus social contributions and other affordable transfers (e.g. alimentation) and income taxes. Data was only presented for districts where there were more than 10 households representing that quantile. The missing data for </w:t>
      </w:r>
      <w:proofErr w:type="spellStart"/>
      <w:r>
        <w:rPr>
          <w:lang w:val="en-GB"/>
        </w:rPr>
        <w:t>Westpoort</w:t>
      </w:r>
      <w:proofErr w:type="spellEnd"/>
      <w:r>
        <w:rPr>
          <w:lang w:val="en-GB"/>
        </w:rPr>
        <w:t xml:space="preserve"> is therefore most likely due to a very low number of households with a high income. </w:t>
      </w:r>
    </w:p>
    <w:p w14:paraId="455F5649" w14:textId="61A7DB5C" w:rsidR="005B445E" w:rsidRDefault="005B445E" w:rsidP="005B445E">
      <w:pPr>
        <w:spacing w:after="0"/>
        <w:rPr>
          <w:lang w:val="en-GB"/>
        </w:rPr>
      </w:pPr>
      <w:r>
        <w:rPr>
          <w:lang w:val="en-GB"/>
        </w:rPr>
        <w:t>The income ranges for each quantile are as follows:</w:t>
      </w:r>
    </w:p>
    <w:p w14:paraId="2779C177" w14:textId="11B28097" w:rsidR="005B445E" w:rsidRDefault="005B445E" w:rsidP="005B445E">
      <w:pPr>
        <w:pStyle w:val="Lijstalinea"/>
        <w:numPr>
          <w:ilvl w:val="0"/>
          <w:numId w:val="5"/>
        </w:numPr>
        <w:rPr>
          <w:lang w:val="en-GB"/>
        </w:rPr>
      </w:pPr>
      <w:r>
        <w:rPr>
          <w:lang w:val="en-GB"/>
        </w:rPr>
        <w:t>Q1: &lt;</w:t>
      </w:r>
      <w:r w:rsidR="004E7E21">
        <w:rPr>
          <w:lang w:val="en-GB"/>
        </w:rPr>
        <w:t>€</w:t>
      </w:r>
      <w:r>
        <w:rPr>
          <w:lang w:val="en-GB"/>
        </w:rPr>
        <w:t>20,294</w:t>
      </w:r>
    </w:p>
    <w:p w14:paraId="0D6BE56E" w14:textId="4E0CCEFC" w:rsidR="005B445E" w:rsidRDefault="005B445E" w:rsidP="005B445E">
      <w:pPr>
        <w:pStyle w:val="Lijstalinea"/>
        <w:numPr>
          <w:ilvl w:val="0"/>
          <w:numId w:val="5"/>
        </w:numPr>
        <w:rPr>
          <w:lang w:val="en-GB"/>
        </w:rPr>
      </w:pPr>
      <w:r>
        <w:rPr>
          <w:lang w:val="en-GB"/>
        </w:rPr>
        <w:t xml:space="preserve">Q2: </w:t>
      </w:r>
      <w:r w:rsidR="004E7E21">
        <w:rPr>
          <w:lang w:val="en-GB"/>
        </w:rPr>
        <w:t>€</w:t>
      </w:r>
      <w:r>
        <w:rPr>
          <w:lang w:val="en-GB"/>
        </w:rPr>
        <w:t xml:space="preserve">20,294 – </w:t>
      </w:r>
      <w:r w:rsidR="004E7E21">
        <w:rPr>
          <w:lang w:val="en-GB"/>
        </w:rPr>
        <w:t>€</w:t>
      </w:r>
      <w:r>
        <w:rPr>
          <w:lang w:val="en-GB"/>
        </w:rPr>
        <w:t>29,015</w:t>
      </w:r>
    </w:p>
    <w:p w14:paraId="7212B73E" w14:textId="5C6D6C0B" w:rsidR="005B445E" w:rsidRDefault="005B445E" w:rsidP="005B445E">
      <w:pPr>
        <w:pStyle w:val="Lijstalinea"/>
        <w:numPr>
          <w:ilvl w:val="0"/>
          <w:numId w:val="5"/>
        </w:numPr>
        <w:rPr>
          <w:lang w:val="en-GB"/>
        </w:rPr>
      </w:pPr>
      <w:r>
        <w:rPr>
          <w:lang w:val="en-GB"/>
        </w:rPr>
        <w:t xml:space="preserve">Q3: </w:t>
      </w:r>
      <w:r w:rsidR="004E7E21">
        <w:rPr>
          <w:lang w:val="en-GB"/>
        </w:rPr>
        <w:t>€</w:t>
      </w:r>
      <w:r>
        <w:rPr>
          <w:lang w:val="en-GB"/>
        </w:rPr>
        <w:t xml:space="preserve">29,015 – </w:t>
      </w:r>
      <w:r w:rsidR="004E7E21">
        <w:rPr>
          <w:lang w:val="en-GB"/>
        </w:rPr>
        <w:t>€</w:t>
      </w:r>
      <w:r>
        <w:rPr>
          <w:lang w:val="en-GB"/>
        </w:rPr>
        <w:t>40,516</w:t>
      </w:r>
    </w:p>
    <w:p w14:paraId="29016FF9" w14:textId="6CD6BB4F" w:rsidR="005B445E" w:rsidRDefault="005B445E" w:rsidP="005B445E">
      <w:pPr>
        <w:pStyle w:val="Lijstalinea"/>
        <w:numPr>
          <w:ilvl w:val="0"/>
          <w:numId w:val="5"/>
        </w:numPr>
        <w:rPr>
          <w:lang w:val="en-GB"/>
        </w:rPr>
      </w:pPr>
      <w:r>
        <w:rPr>
          <w:lang w:val="en-GB"/>
        </w:rPr>
        <w:t xml:space="preserve">Q4: </w:t>
      </w:r>
      <w:r w:rsidR="004E7E21">
        <w:rPr>
          <w:lang w:val="en-GB"/>
        </w:rPr>
        <w:t>€</w:t>
      </w:r>
      <w:r>
        <w:rPr>
          <w:lang w:val="en-GB"/>
        </w:rPr>
        <w:t xml:space="preserve">40,516 – </w:t>
      </w:r>
      <w:r w:rsidR="004E7E21">
        <w:rPr>
          <w:lang w:val="en-GB"/>
        </w:rPr>
        <w:t>€</w:t>
      </w:r>
      <w:r>
        <w:rPr>
          <w:lang w:val="en-GB"/>
        </w:rPr>
        <w:t>56,512</w:t>
      </w:r>
    </w:p>
    <w:p w14:paraId="3DC53D01" w14:textId="3CE8E7AE" w:rsidR="005B445E" w:rsidRDefault="005B445E" w:rsidP="005B445E">
      <w:pPr>
        <w:pStyle w:val="Lijstalinea"/>
        <w:numPr>
          <w:ilvl w:val="0"/>
          <w:numId w:val="5"/>
        </w:numPr>
        <w:rPr>
          <w:lang w:val="en-GB"/>
        </w:rPr>
      </w:pPr>
      <w:r>
        <w:rPr>
          <w:lang w:val="en-GB"/>
        </w:rPr>
        <w:t>Q5: &gt;</w:t>
      </w:r>
      <w:r w:rsidR="004E7E21">
        <w:rPr>
          <w:lang w:val="en-GB"/>
        </w:rPr>
        <w:t>€</w:t>
      </w:r>
      <w:r>
        <w:rPr>
          <w:lang w:val="en-GB"/>
        </w:rPr>
        <w:t xml:space="preserve">56,512 </w:t>
      </w:r>
    </w:p>
    <w:p w14:paraId="7F97C94E" w14:textId="28C220FF" w:rsidR="004E7E21" w:rsidRDefault="004E7E21" w:rsidP="004E7E21">
      <w:pPr>
        <w:keepNext/>
        <w:spacing w:after="0"/>
        <w:jc w:val="both"/>
      </w:pPr>
      <w:r>
        <w:rPr>
          <w:lang w:val="en-GB"/>
        </w:rPr>
        <w:t xml:space="preserve">Due to the missing  data for </w:t>
      </w:r>
      <w:proofErr w:type="spellStart"/>
      <w:r>
        <w:rPr>
          <w:lang w:val="en-GB"/>
        </w:rPr>
        <w:t>Westpoort</w:t>
      </w:r>
      <w:proofErr w:type="spellEnd"/>
      <w:r>
        <w:rPr>
          <w:lang w:val="en-GB"/>
        </w:rPr>
        <w:t xml:space="preserve"> no hierarchical clustering could be performed. For each district, most inhabitants fall in the first or second quantile, and the fraction of inhabitants decreases as the income rises</w:t>
      </w:r>
      <w:r w:rsidR="007D5F06">
        <w:rPr>
          <w:lang w:val="en-GB"/>
        </w:rPr>
        <w:t xml:space="preserve"> (Figure 6)</w:t>
      </w:r>
      <w:r>
        <w:rPr>
          <w:lang w:val="en-GB"/>
        </w:rPr>
        <w:t xml:space="preserve">. Interestingly, there are three districts (Centrum, Zuid, and Oost) where the fraction of inhabitants with the highest income is considerably larger than the fractions on Q3 and Q4. </w:t>
      </w:r>
      <w:r w:rsidR="00620CC3">
        <w:rPr>
          <w:noProof/>
          <w:lang w:val="en-GB"/>
        </w:rPr>
        <w:drawing>
          <wp:inline distT="0" distB="0" distL="0" distR="0" wp14:anchorId="0DF0700E" wp14:editId="5095AC8B">
            <wp:extent cx="2880000" cy="234402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344020"/>
                    </a:xfrm>
                    <a:prstGeom prst="rect">
                      <a:avLst/>
                    </a:prstGeom>
                    <a:noFill/>
                    <a:ln>
                      <a:noFill/>
                    </a:ln>
                  </pic:spPr>
                </pic:pic>
              </a:graphicData>
            </a:graphic>
          </wp:inline>
        </w:drawing>
      </w:r>
    </w:p>
    <w:p w14:paraId="773F5A05" w14:textId="7D58439E" w:rsidR="004E7E21" w:rsidRDefault="004E7E21" w:rsidP="004E7E21">
      <w:pPr>
        <w:pStyle w:val="Bijschrift"/>
        <w:jc w:val="both"/>
      </w:pPr>
      <w:r w:rsidRPr="004E7E21">
        <w:rPr>
          <w:b/>
          <w:bCs/>
        </w:rPr>
        <w:t xml:space="preserve">Figure </w:t>
      </w:r>
      <w:r w:rsidRPr="004E7E21">
        <w:rPr>
          <w:b/>
          <w:bCs/>
        </w:rPr>
        <w:fldChar w:fldCharType="begin"/>
      </w:r>
      <w:r w:rsidRPr="004E7E21">
        <w:rPr>
          <w:b/>
          <w:bCs/>
        </w:rPr>
        <w:instrText xml:space="preserve"> SEQ Figure \* ARABIC </w:instrText>
      </w:r>
      <w:r w:rsidRPr="004E7E21">
        <w:rPr>
          <w:b/>
          <w:bCs/>
        </w:rPr>
        <w:fldChar w:fldCharType="separate"/>
      </w:r>
      <w:r w:rsidR="00090E11">
        <w:rPr>
          <w:b/>
          <w:bCs/>
          <w:noProof/>
        </w:rPr>
        <w:t>6</w:t>
      </w:r>
      <w:r w:rsidRPr="004E7E21">
        <w:rPr>
          <w:b/>
          <w:bCs/>
        </w:rPr>
        <w:fldChar w:fldCharType="end"/>
      </w:r>
      <w:r w:rsidRPr="004E7E21">
        <w:rPr>
          <w:b/>
          <w:bCs/>
          <w:lang w:val="en-GB"/>
        </w:rPr>
        <w:t>. Distribution of income of inhabitants of districts in Amsterdam</w:t>
      </w:r>
      <w:r w:rsidRPr="00A3219B">
        <w:rPr>
          <w:lang w:val="en-GB"/>
        </w:rPr>
        <w:t>. Income is grouped in quantiles, with Q1 being the lowest income group and Q5 the highest.</w:t>
      </w:r>
    </w:p>
    <w:p w14:paraId="69F28076" w14:textId="4EBE45D0" w:rsidR="00620CC3" w:rsidRDefault="00620CC3" w:rsidP="00620CC3">
      <w:pPr>
        <w:pStyle w:val="Kop3"/>
        <w:rPr>
          <w:lang w:val="en-GB"/>
        </w:rPr>
      </w:pPr>
      <w:r>
        <w:rPr>
          <w:lang w:val="en-GB"/>
        </w:rPr>
        <w:lastRenderedPageBreak/>
        <w:t>Distribution of living area (house) size in the districts of Amsterdam</w:t>
      </w:r>
    </w:p>
    <w:p w14:paraId="7489217D" w14:textId="7C456407" w:rsidR="004E7E21" w:rsidRDefault="004E7E21" w:rsidP="004E7E21">
      <w:pPr>
        <w:rPr>
          <w:lang w:val="en-GB"/>
        </w:rPr>
      </w:pPr>
      <w:r>
        <w:rPr>
          <w:lang w:val="en-GB"/>
        </w:rPr>
        <w:t>The house sizes were categorised in five groups in the dataset:</w:t>
      </w:r>
    </w:p>
    <w:p w14:paraId="0D1B57AF" w14:textId="4F51C709" w:rsidR="004E7E21" w:rsidRDefault="004E7E21" w:rsidP="004E7E21">
      <w:pPr>
        <w:pStyle w:val="Lijstalinea"/>
        <w:numPr>
          <w:ilvl w:val="0"/>
          <w:numId w:val="5"/>
        </w:numPr>
        <w:rPr>
          <w:lang w:val="en-GB"/>
        </w:rPr>
      </w:pPr>
      <w:r>
        <w:rPr>
          <w:lang w:val="en-GB"/>
        </w:rPr>
        <w:t>&lt;40m</w:t>
      </w:r>
      <w:r w:rsidR="006F4C2B">
        <w:rPr>
          <w:vertAlign w:val="superscript"/>
          <w:lang w:val="en-GB"/>
        </w:rPr>
        <w:t>2</w:t>
      </w:r>
    </w:p>
    <w:p w14:paraId="31D2EB72" w14:textId="7F677441" w:rsidR="004E7E21" w:rsidRDefault="004E7E21" w:rsidP="004E7E21">
      <w:pPr>
        <w:pStyle w:val="Lijstalinea"/>
        <w:numPr>
          <w:ilvl w:val="0"/>
          <w:numId w:val="5"/>
        </w:numPr>
        <w:rPr>
          <w:lang w:val="en-GB"/>
        </w:rPr>
      </w:pPr>
      <w:r>
        <w:rPr>
          <w:lang w:val="en-GB"/>
        </w:rPr>
        <w:t>40m</w:t>
      </w:r>
      <w:r w:rsidR="006F4C2B">
        <w:rPr>
          <w:vertAlign w:val="superscript"/>
          <w:lang w:val="en-GB"/>
        </w:rPr>
        <w:t>2</w:t>
      </w:r>
      <w:r>
        <w:rPr>
          <w:lang w:val="en-GB"/>
        </w:rPr>
        <w:t xml:space="preserve"> to 60m</w:t>
      </w:r>
      <w:r w:rsidR="006F4C2B">
        <w:rPr>
          <w:vertAlign w:val="superscript"/>
          <w:lang w:val="en-GB"/>
        </w:rPr>
        <w:t>2</w:t>
      </w:r>
    </w:p>
    <w:p w14:paraId="6A60960F" w14:textId="3464FE02" w:rsidR="004E7E21" w:rsidRDefault="004E7E21" w:rsidP="004E7E21">
      <w:pPr>
        <w:pStyle w:val="Lijstalinea"/>
        <w:numPr>
          <w:ilvl w:val="0"/>
          <w:numId w:val="5"/>
        </w:numPr>
        <w:rPr>
          <w:lang w:val="en-GB"/>
        </w:rPr>
      </w:pPr>
      <w:r>
        <w:rPr>
          <w:lang w:val="en-GB"/>
        </w:rPr>
        <w:t>60m</w:t>
      </w:r>
      <w:r w:rsidR="006F4C2B">
        <w:rPr>
          <w:vertAlign w:val="superscript"/>
          <w:lang w:val="en-GB"/>
        </w:rPr>
        <w:t>2</w:t>
      </w:r>
      <w:r>
        <w:rPr>
          <w:lang w:val="en-GB"/>
        </w:rPr>
        <w:t xml:space="preserve"> to 80m</w:t>
      </w:r>
      <w:r w:rsidR="006F4C2B">
        <w:rPr>
          <w:vertAlign w:val="superscript"/>
          <w:lang w:val="en-GB"/>
        </w:rPr>
        <w:t>2</w:t>
      </w:r>
    </w:p>
    <w:p w14:paraId="601624C8" w14:textId="48B3CA4E" w:rsidR="004E7E21" w:rsidRDefault="004E7E21" w:rsidP="004E7E21">
      <w:pPr>
        <w:pStyle w:val="Lijstalinea"/>
        <w:numPr>
          <w:ilvl w:val="0"/>
          <w:numId w:val="5"/>
        </w:numPr>
        <w:rPr>
          <w:lang w:val="en-GB"/>
        </w:rPr>
      </w:pPr>
      <w:r>
        <w:rPr>
          <w:lang w:val="en-GB"/>
        </w:rPr>
        <w:t>80m</w:t>
      </w:r>
      <w:r w:rsidR="006F4C2B">
        <w:rPr>
          <w:vertAlign w:val="superscript"/>
          <w:lang w:val="en-GB"/>
        </w:rPr>
        <w:t xml:space="preserve">2 </w:t>
      </w:r>
      <w:r>
        <w:rPr>
          <w:lang w:val="en-GB"/>
        </w:rPr>
        <w:t>to 100m</w:t>
      </w:r>
      <w:r w:rsidR="006F4C2B">
        <w:rPr>
          <w:vertAlign w:val="superscript"/>
          <w:lang w:val="en-GB"/>
        </w:rPr>
        <w:t>2</w:t>
      </w:r>
    </w:p>
    <w:p w14:paraId="254687D0" w14:textId="65CB70D0" w:rsidR="004E7E21" w:rsidRDefault="004E7E21" w:rsidP="004E7E21">
      <w:pPr>
        <w:pStyle w:val="Lijstalinea"/>
        <w:numPr>
          <w:ilvl w:val="0"/>
          <w:numId w:val="5"/>
        </w:numPr>
        <w:rPr>
          <w:lang w:val="en-GB"/>
        </w:rPr>
      </w:pPr>
      <w:r>
        <w:rPr>
          <w:lang w:val="en-GB"/>
        </w:rPr>
        <w:t>&gt;100m</w:t>
      </w:r>
      <w:r w:rsidR="006F4C2B">
        <w:rPr>
          <w:vertAlign w:val="superscript"/>
          <w:lang w:val="en-GB"/>
        </w:rPr>
        <w:t>2</w:t>
      </w:r>
    </w:p>
    <w:p w14:paraId="33A5DA44" w14:textId="69D27C6D" w:rsidR="004E7E21" w:rsidRDefault="006F4C2B" w:rsidP="006F4C2B">
      <w:pPr>
        <w:spacing w:after="0"/>
        <w:rPr>
          <w:lang w:val="en-GB"/>
        </w:rPr>
      </w:pPr>
      <w:r>
        <w:rPr>
          <w:lang w:val="en-GB"/>
        </w:rPr>
        <w:t>The majority of the houses fall in the three mid-range groups, but there are some striking differences between districts</w:t>
      </w:r>
      <w:r w:rsidR="007D5F06">
        <w:rPr>
          <w:lang w:val="en-GB"/>
        </w:rPr>
        <w:t xml:space="preserve"> (Figure 7)</w:t>
      </w:r>
      <w:r>
        <w:rPr>
          <w:lang w:val="en-GB"/>
        </w:rPr>
        <w:t>. Hierarchical clustering found four clusters:</w:t>
      </w:r>
    </w:p>
    <w:p w14:paraId="219BE8B7" w14:textId="682A87D5" w:rsidR="006F4C2B" w:rsidRDefault="00B178C0" w:rsidP="006F4C2B">
      <w:pPr>
        <w:pStyle w:val="Lijstalinea"/>
        <w:numPr>
          <w:ilvl w:val="0"/>
          <w:numId w:val="5"/>
        </w:numPr>
        <w:rPr>
          <w:lang w:val="en-GB"/>
        </w:rPr>
      </w:pPr>
      <w:r>
        <w:rPr>
          <w:lang w:val="en-GB"/>
        </w:rPr>
        <w:t>Large</w:t>
      </w:r>
      <w:r w:rsidR="006F4C2B">
        <w:rPr>
          <w:lang w:val="en-GB"/>
        </w:rPr>
        <w:t>: more than 45% of the houses are larger than 100m</w:t>
      </w:r>
      <w:r w:rsidR="006F4C2B">
        <w:rPr>
          <w:vertAlign w:val="superscript"/>
          <w:lang w:val="en-GB"/>
        </w:rPr>
        <w:t>2</w:t>
      </w:r>
      <w:r w:rsidR="006F4C2B">
        <w:rPr>
          <w:lang w:val="en-GB"/>
        </w:rPr>
        <w:t xml:space="preserve">. The only district in this cluster is </w:t>
      </w:r>
      <w:proofErr w:type="spellStart"/>
      <w:r w:rsidR="006F4C2B">
        <w:rPr>
          <w:lang w:val="en-GB"/>
        </w:rPr>
        <w:t>Westpoort</w:t>
      </w:r>
      <w:proofErr w:type="spellEnd"/>
      <w:r w:rsidR="006F4C2B">
        <w:rPr>
          <w:lang w:val="en-GB"/>
        </w:rPr>
        <w:t>.</w:t>
      </w:r>
    </w:p>
    <w:p w14:paraId="683500C1" w14:textId="4852F427" w:rsidR="006F4C2B" w:rsidRDefault="00B178C0" w:rsidP="006F4C2B">
      <w:pPr>
        <w:pStyle w:val="Lijstalinea"/>
        <w:numPr>
          <w:ilvl w:val="0"/>
          <w:numId w:val="5"/>
        </w:numPr>
        <w:rPr>
          <w:lang w:val="en-GB"/>
        </w:rPr>
      </w:pPr>
      <w:r>
        <w:rPr>
          <w:lang w:val="en-GB"/>
        </w:rPr>
        <w:t>Small</w:t>
      </w:r>
      <w:r w:rsidR="006F4C2B">
        <w:rPr>
          <w:lang w:val="en-GB"/>
        </w:rPr>
        <w:t>: more than 45% of the houses are in 40m</w:t>
      </w:r>
      <w:r w:rsidR="006F4C2B">
        <w:rPr>
          <w:vertAlign w:val="superscript"/>
          <w:lang w:val="en-GB"/>
        </w:rPr>
        <w:t xml:space="preserve">2 </w:t>
      </w:r>
      <w:r w:rsidR="006F4C2B">
        <w:rPr>
          <w:lang w:val="en-GB"/>
        </w:rPr>
        <w:t>to 60m</w:t>
      </w:r>
      <w:r w:rsidR="006F4C2B">
        <w:rPr>
          <w:vertAlign w:val="superscript"/>
          <w:lang w:val="en-GB"/>
        </w:rPr>
        <w:t xml:space="preserve">2 </w:t>
      </w:r>
      <w:r w:rsidR="006F4C2B">
        <w:rPr>
          <w:lang w:val="en-GB"/>
        </w:rPr>
        <w:t>size range. The only district in this cluster is West.</w:t>
      </w:r>
    </w:p>
    <w:p w14:paraId="2E99D5BA" w14:textId="61F234CB" w:rsidR="006F4C2B" w:rsidRDefault="006F4C2B" w:rsidP="006F4C2B">
      <w:pPr>
        <w:pStyle w:val="Lijstalinea"/>
        <w:numPr>
          <w:ilvl w:val="0"/>
          <w:numId w:val="5"/>
        </w:numPr>
        <w:rPr>
          <w:lang w:val="en-GB"/>
        </w:rPr>
      </w:pPr>
      <w:r>
        <w:rPr>
          <w:lang w:val="en-GB"/>
        </w:rPr>
        <w:t>Mid-range: more than 70% of the houses are in the combined 40m</w:t>
      </w:r>
      <w:r>
        <w:rPr>
          <w:vertAlign w:val="superscript"/>
          <w:lang w:val="en-GB"/>
        </w:rPr>
        <w:t>2</w:t>
      </w:r>
      <w:r>
        <w:rPr>
          <w:lang w:val="en-GB"/>
        </w:rPr>
        <w:t xml:space="preserve"> to </w:t>
      </w:r>
      <w:r w:rsidR="001A5C39">
        <w:rPr>
          <w:lang w:val="en-GB"/>
        </w:rPr>
        <w:t>100m</w:t>
      </w:r>
      <w:r w:rsidR="001A5C39">
        <w:rPr>
          <w:vertAlign w:val="superscript"/>
          <w:lang w:val="en-GB"/>
        </w:rPr>
        <w:t xml:space="preserve">2 </w:t>
      </w:r>
      <w:r w:rsidR="001A5C39">
        <w:rPr>
          <w:iCs/>
          <w:lang w:val="en-GB"/>
        </w:rPr>
        <w:t xml:space="preserve">size range. The districts Noord, </w:t>
      </w:r>
      <w:proofErr w:type="spellStart"/>
      <w:r w:rsidR="001A5C39">
        <w:rPr>
          <w:iCs/>
          <w:lang w:val="en-GB"/>
        </w:rPr>
        <w:t>Nieuw</w:t>
      </w:r>
      <w:proofErr w:type="spellEnd"/>
      <w:r w:rsidR="001A5C39">
        <w:rPr>
          <w:iCs/>
          <w:lang w:val="en-GB"/>
        </w:rPr>
        <w:t xml:space="preserve">-West, and </w:t>
      </w:r>
      <w:proofErr w:type="spellStart"/>
      <w:r w:rsidR="001A5C39">
        <w:rPr>
          <w:iCs/>
          <w:lang w:val="en-GB"/>
        </w:rPr>
        <w:t>Zuidoost</w:t>
      </w:r>
      <w:proofErr w:type="spellEnd"/>
      <w:r w:rsidR="001A5C39">
        <w:rPr>
          <w:iCs/>
          <w:lang w:val="en-GB"/>
        </w:rPr>
        <w:t xml:space="preserve"> are in this cluster.</w:t>
      </w:r>
    </w:p>
    <w:p w14:paraId="0C8E928B" w14:textId="7A60FA76" w:rsidR="006F4C2B" w:rsidRPr="006F4C2B" w:rsidRDefault="006F4C2B" w:rsidP="006F4C2B">
      <w:pPr>
        <w:pStyle w:val="Lijstalinea"/>
        <w:numPr>
          <w:ilvl w:val="0"/>
          <w:numId w:val="5"/>
        </w:numPr>
        <w:rPr>
          <w:lang w:val="en-GB"/>
        </w:rPr>
      </w:pPr>
      <w:r>
        <w:rPr>
          <w:lang w:val="en-GB"/>
        </w:rPr>
        <w:t xml:space="preserve">Mixed: </w:t>
      </w:r>
      <w:r w:rsidR="001A5C39">
        <w:rPr>
          <w:lang w:val="en-GB"/>
        </w:rPr>
        <w:t>a relatively even distribution of all size ranges. The districts Oost, Centrum, and Zuid are in this cluster.</w:t>
      </w:r>
    </w:p>
    <w:p w14:paraId="50763C89" w14:textId="5C99C113" w:rsidR="00620CC3" w:rsidRPr="00620CC3" w:rsidRDefault="001A5C39" w:rsidP="00620CC3">
      <w:pPr>
        <w:rPr>
          <w:lang w:val="en-GB"/>
        </w:rPr>
      </w:pPr>
      <w:r>
        <w:rPr>
          <w:noProof/>
        </w:rPr>
        <mc:AlternateContent>
          <mc:Choice Requires="wps">
            <w:drawing>
              <wp:anchor distT="0" distB="0" distL="114300" distR="114300" simplePos="0" relativeHeight="251677696" behindDoc="0" locked="0" layoutInCell="1" allowOverlap="1" wp14:anchorId="1190EB65" wp14:editId="6FBF89B7">
                <wp:simplePos x="0" y="0"/>
                <wp:positionH relativeFrom="column">
                  <wp:posOffset>3022600</wp:posOffset>
                </wp:positionH>
                <wp:positionV relativeFrom="paragraph">
                  <wp:posOffset>1574165</wp:posOffset>
                </wp:positionV>
                <wp:extent cx="2879725" cy="635"/>
                <wp:effectExtent l="0" t="0" r="0" b="0"/>
                <wp:wrapSquare wrapText="bothSides"/>
                <wp:docPr id="27" name="Tekstvak 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D483E1E" w14:textId="3656B565" w:rsidR="00EA4672" w:rsidRPr="00EC4337" w:rsidRDefault="00EA4672" w:rsidP="001A5C39">
                            <w:pPr>
                              <w:pStyle w:val="Bijschrift"/>
                              <w:jc w:val="both"/>
                              <w:rPr>
                                <w:noProof/>
                                <w:lang w:val="en-GB"/>
                              </w:rPr>
                            </w:pPr>
                            <w:r w:rsidRPr="001A5C39">
                              <w:rPr>
                                <w:b/>
                                <w:bCs/>
                              </w:rPr>
                              <w:t xml:space="preserve">Figure </w:t>
                            </w:r>
                            <w:r w:rsidRPr="001A5C39">
                              <w:rPr>
                                <w:b/>
                                <w:bCs/>
                              </w:rPr>
                              <w:fldChar w:fldCharType="begin"/>
                            </w:r>
                            <w:r w:rsidRPr="001A5C39">
                              <w:rPr>
                                <w:b/>
                                <w:bCs/>
                              </w:rPr>
                              <w:instrText xml:space="preserve"> SEQ Figure \* ARABIC </w:instrText>
                            </w:r>
                            <w:r w:rsidRPr="001A5C39">
                              <w:rPr>
                                <w:b/>
                                <w:bCs/>
                              </w:rPr>
                              <w:fldChar w:fldCharType="separate"/>
                            </w:r>
                            <w:r w:rsidR="00090E11">
                              <w:rPr>
                                <w:b/>
                                <w:bCs/>
                                <w:noProof/>
                              </w:rPr>
                              <w:t>7</w:t>
                            </w:r>
                            <w:r w:rsidRPr="001A5C39">
                              <w:rPr>
                                <w:b/>
                                <w:bCs/>
                              </w:rPr>
                              <w:fldChar w:fldCharType="end"/>
                            </w:r>
                            <w:r w:rsidRPr="001A5C39">
                              <w:rPr>
                                <w:b/>
                                <w:bCs/>
                                <w:lang w:val="en-GB"/>
                              </w:rPr>
                              <w:t>. Distribution of house size across districts of Amsterdam. Left</w:t>
                            </w:r>
                            <w:r>
                              <w:rPr>
                                <w:lang w:val="en-GB"/>
                              </w:rPr>
                              <w:t xml:space="preserve">: bar chart. </w:t>
                            </w:r>
                            <w:r w:rsidRPr="001A5C39">
                              <w:rPr>
                                <w:b/>
                                <w:bCs/>
                                <w:lang w:val="en-GB"/>
                              </w:rPr>
                              <w:t>Right:</w:t>
                            </w:r>
                            <w:r>
                              <w:rPr>
                                <w:lang w:val="en-GB"/>
                              </w:rPr>
                              <w:t xml:space="preserve"> hierarchical clustering reveals four clusters: </w:t>
                            </w:r>
                            <w:r w:rsidR="00B178C0">
                              <w:rPr>
                                <w:lang w:val="en-GB"/>
                              </w:rPr>
                              <w:t>large</w:t>
                            </w:r>
                            <w:r>
                              <w:rPr>
                                <w:lang w:val="en-GB"/>
                              </w:rPr>
                              <w:t xml:space="preserve"> (blue left), </w:t>
                            </w:r>
                            <w:r w:rsidR="00B178C0">
                              <w:rPr>
                                <w:lang w:val="en-GB"/>
                              </w:rPr>
                              <w:t>small</w:t>
                            </w:r>
                            <w:r>
                              <w:rPr>
                                <w:lang w:val="en-GB"/>
                              </w:rPr>
                              <w:t xml:space="preserve"> (blue right), mid-range (green), mixed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EB65" id="Tekstvak 27" o:spid="_x0000_s1036" type="#_x0000_t202" style="position:absolute;margin-left:238pt;margin-top:123.95pt;width:226.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" stroked="f">
                <v:textbox style="mso-fit-shape-to-text:t" inset="0,0,0,0">
                  <w:txbxContent>
                    <w:p w14:paraId="5D483E1E" w14:textId="3656B565" w:rsidR="00EA4672" w:rsidRPr="00EC4337" w:rsidRDefault="00EA4672" w:rsidP="001A5C39">
                      <w:pPr>
                        <w:pStyle w:val="Bijschrift"/>
                        <w:jc w:val="both"/>
                        <w:rPr>
                          <w:noProof/>
                          <w:lang w:val="en-GB"/>
                        </w:rPr>
                      </w:pPr>
                      <w:r w:rsidRPr="001A5C39">
                        <w:rPr>
                          <w:b/>
                          <w:bCs/>
                        </w:rPr>
                        <w:t xml:space="preserve">Figure </w:t>
                      </w:r>
                      <w:r w:rsidRPr="001A5C39">
                        <w:rPr>
                          <w:b/>
                          <w:bCs/>
                        </w:rPr>
                        <w:fldChar w:fldCharType="begin"/>
                      </w:r>
                      <w:r w:rsidRPr="001A5C39">
                        <w:rPr>
                          <w:b/>
                          <w:bCs/>
                        </w:rPr>
                        <w:instrText xml:space="preserve"> SEQ Figure \* ARABIC </w:instrText>
                      </w:r>
                      <w:r w:rsidRPr="001A5C39">
                        <w:rPr>
                          <w:b/>
                          <w:bCs/>
                        </w:rPr>
                        <w:fldChar w:fldCharType="separate"/>
                      </w:r>
                      <w:r w:rsidR="00090E11">
                        <w:rPr>
                          <w:b/>
                          <w:bCs/>
                          <w:noProof/>
                        </w:rPr>
                        <w:t>7</w:t>
                      </w:r>
                      <w:r w:rsidRPr="001A5C39">
                        <w:rPr>
                          <w:b/>
                          <w:bCs/>
                        </w:rPr>
                        <w:fldChar w:fldCharType="end"/>
                      </w:r>
                      <w:r w:rsidRPr="001A5C39">
                        <w:rPr>
                          <w:b/>
                          <w:bCs/>
                          <w:lang w:val="en-GB"/>
                        </w:rPr>
                        <w:t>. Distribution of house size across districts of Amsterdam. Left</w:t>
                      </w:r>
                      <w:r>
                        <w:rPr>
                          <w:lang w:val="en-GB"/>
                        </w:rPr>
                        <w:t xml:space="preserve">: bar chart. </w:t>
                      </w:r>
                      <w:r w:rsidRPr="001A5C39">
                        <w:rPr>
                          <w:b/>
                          <w:bCs/>
                          <w:lang w:val="en-GB"/>
                        </w:rPr>
                        <w:t>Right:</w:t>
                      </w:r>
                      <w:r>
                        <w:rPr>
                          <w:lang w:val="en-GB"/>
                        </w:rPr>
                        <w:t xml:space="preserve"> hierarchical clustering reveals four clusters: </w:t>
                      </w:r>
                      <w:r w:rsidR="00B178C0">
                        <w:rPr>
                          <w:lang w:val="en-GB"/>
                        </w:rPr>
                        <w:t>large</w:t>
                      </w:r>
                      <w:r>
                        <w:rPr>
                          <w:lang w:val="en-GB"/>
                        </w:rPr>
                        <w:t xml:space="preserve"> (blue left), </w:t>
                      </w:r>
                      <w:r w:rsidR="00B178C0">
                        <w:rPr>
                          <w:lang w:val="en-GB"/>
                        </w:rPr>
                        <w:t>small</w:t>
                      </w:r>
                      <w:r>
                        <w:rPr>
                          <w:lang w:val="en-GB"/>
                        </w:rPr>
                        <w:t xml:space="preserve"> (blue right), mid-range (green), mixed (red).</w:t>
                      </w:r>
                    </w:p>
                  </w:txbxContent>
                </v:textbox>
                <w10:wrap type="square"/>
              </v:shape>
            </w:pict>
          </mc:Fallback>
        </mc:AlternateContent>
      </w:r>
      <w:r w:rsidR="00961007">
        <w:rPr>
          <w:noProof/>
          <w:lang w:val="en-GB"/>
        </w:rPr>
        <w:drawing>
          <wp:anchor distT="0" distB="0" distL="114300" distR="114300" simplePos="0" relativeHeight="251675648" behindDoc="0" locked="0" layoutInCell="1" allowOverlap="1" wp14:anchorId="08E95878" wp14:editId="39EAC2B7">
            <wp:simplePos x="0" y="0"/>
            <wp:positionH relativeFrom="column">
              <wp:posOffset>3022600</wp:posOffset>
            </wp:positionH>
            <wp:positionV relativeFrom="paragraph">
              <wp:posOffset>50800</wp:posOffset>
            </wp:positionV>
            <wp:extent cx="2879725" cy="1466215"/>
            <wp:effectExtent l="0" t="0" r="0" b="635"/>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972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620CC3">
        <w:rPr>
          <w:noProof/>
          <w:lang w:val="en-GB"/>
        </w:rPr>
        <w:drawing>
          <wp:inline distT="0" distB="0" distL="0" distR="0" wp14:anchorId="620715F7" wp14:editId="30A21C1B">
            <wp:extent cx="2880000" cy="247288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2472880"/>
                    </a:xfrm>
                    <a:prstGeom prst="rect">
                      <a:avLst/>
                    </a:prstGeom>
                    <a:noFill/>
                    <a:ln>
                      <a:noFill/>
                    </a:ln>
                  </pic:spPr>
                </pic:pic>
              </a:graphicData>
            </a:graphic>
          </wp:inline>
        </w:drawing>
      </w:r>
      <w:r w:rsidR="00961007" w:rsidRPr="00961007">
        <w:rPr>
          <w:lang w:val="en-GB"/>
        </w:rPr>
        <w:t xml:space="preserve"> </w:t>
      </w:r>
    </w:p>
    <w:p w14:paraId="75169C23" w14:textId="171AB6B3" w:rsidR="00620CC3" w:rsidRDefault="00620CC3" w:rsidP="00620CC3">
      <w:pPr>
        <w:pStyle w:val="Kop3"/>
        <w:rPr>
          <w:lang w:val="en-GB"/>
        </w:rPr>
      </w:pPr>
      <w:r>
        <w:rPr>
          <w:lang w:val="en-GB"/>
        </w:rPr>
        <w:t>Distribution of average house values in the districts of Amsterdam</w:t>
      </w:r>
    </w:p>
    <w:p w14:paraId="76DFB715" w14:textId="45E8BDD0" w:rsidR="001A5C39" w:rsidRDefault="001A5C39" w:rsidP="001A5C39">
      <w:pPr>
        <w:spacing w:after="0"/>
        <w:jc w:val="both"/>
        <w:rPr>
          <w:lang w:val="en-GB"/>
        </w:rPr>
      </w:pPr>
      <w:r>
        <w:rPr>
          <w:lang w:val="en-GB"/>
        </w:rPr>
        <w:t>House values were given as averages of the entire district and range between €175,000 and €475,000</w:t>
      </w:r>
      <w:r w:rsidR="007D5F06">
        <w:rPr>
          <w:lang w:val="en-GB"/>
        </w:rPr>
        <w:t xml:space="preserve"> (Figure 8)</w:t>
      </w:r>
      <w:r>
        <w:rPr>
          <w:lang w:val="en-GB"/>
        </w:rPr>
        <w:t>. Hierarchical clustering found three clusters:</w:t>
      </w:r>
    </w:p>
    <w:p w14:paraId="36ADBF43" w14:textId="44ECE4E7" w:rsidR="001A5C39" w:rsidRDefault="001A5C39" w:rsidP="001A5C39">
      <w:pPr>
        <w:pStyle w:val="Lijstalinea"/>
        <w:numPr>
          <w:ilvl w:val="0"/>
          <w:numId w:val="5"/>
        </w:numPr>
        <w:rPr>
          <w:lang w:val="en-GB"/>
        </w:rPr>
      </w:pPr>
      <w:r>
        <w:rPr>
          <w:lang w:val="en-GB"/>
        </w:rPr>
        <w:t>High: characterised by an average house value of over 400k euros. The districts in this cluster are Centrum and Zuid.</w:t>
      </w:r>
    </w:p>
    <w:p w14:paraId="10F2A1BC" w14:textId="6ABC72B1" w:rsidR="001A5C39" w:rsidRDefault="001A5C39" w:rsidP="001A5C39">
      <w:pPr>
        <w:pStyle w:val="Lijstalinea"/>
        <w:numPr>
          <w:ilvl w:val="0"/>
          <w:numId w:val="5"/>
        </w:numPr>
        <w:jc w:val="both"/>
        <w:rPr>
          <w:lang w:val="en-GB"/>
        </w:rPr>
      </w:pPr>
      <w:r>
        <w:rPr>
          <w:lang w:val="en-GB"/>
        </w:rPr>
        <w:t xml:space="preserve">Mid-range: characterised by an average house value ranging between 250k and 400k euros. This cluster contains the districts </w:t>
      </w:r>
      <w:proofErr w:type="spellStart"/>
      <w:r>
        <w:rPr>
          <w:lang w:val="en-GB"/>
        </w:rPr>
        <w:t>Westpoort</w:t>
      </w:r>
      <w:proofErr w:type="spellEnd"/>
      <w:r>
        <w:rPr>
          <w:lang w:val="en-GB"/>
        </w:rPr>
        <w:t>, West, and Oost.</w:t>
      </w:r>
    </w:p>
    <w:p w14:paraId="0BC9CF88" w14:textId="250C6AD5" w:rsidR="001A5C39" w:rsidRPr="001A5C39" w:rsidRDefault="001A5C39" w:rsidP="001A5C39">
      <w:pPr>
        <w:pStyle w:val="Lijstalinea"/>
        <w:numPr>
          <w:ilvl w:val="0"/>
          <w:numId w:val="5"/>
        </w:numPr>
        <w:rPr>
          <w:lang w:val="en-GB"/>
        </w:rPr>
      </w:pPr>
      <w:r>
        <w:rPr>
          <w:lang w:val="en-GB"/>
        </w:rPr>
        <w:t xml:space="preserve">Low: characterised by an average house value below 250k euros. This cluster contains the districts </w:t>
      </w:r>
      <w:proofErr w:type="spellStart"/>
      <w:r>
        <w:rPr>
          <w:lang w:val="en-GB"/>
        </w:rPr>
        <w:t>Zuidoost</w:t>
      </w:r>
      <w:proofErr w:type="spellEnd"/>
      <w:r>
        <w:rPr>
          <w:lang w:val="en-GB"/>
        </w:rPr>
        <w:t xml:space="preserve">, </w:t>
      </w:r>
      <w:proofErr w:type="spellStart"/>
      <w:r>
        <w:rPr>
          <w:lang w:val="en-GB"/>
        </w:rPr>
        <w:t>Nieuw</w:t>
      </w:r>
      <w:proofErr w:type="spellEnd"/>
      <w:r>
        <w:rPr>
          <w:lang w:val="en-GB"/>
        </w:rPr>
        <w:t xml:space="preserve">-West, and </w:t>
      </w:r>
      <w:r w:rsidR="001E0F50">
        <w:rPr>
          <w:lang w:val="en-GB"/>
        </w:rPr>
        <w:t>Noord</w:t>
      </w:r>
      <w:r>
        <w:rPr>
          <w:lang w:val="en-GB"/>
        </w:rPr>
        <w:t>.</w:t>
      </w:r>
    </w:p>
    <w:p w14:paraId="734DDA8D" w14:textId="42F0F616" w:rsidR="001116E5" w:rsidRPr="001116E5" w:rsidRDefault="001A5C39" w:rsidP="001116E5">
      <w:pPr>
        <w:rPr>
          <w:lang w:val="en-GB"/>
        </w:rPr>
      </w:pPr>
      <w:r>
        <w:rPr>
          <w:noProof/>
        </w:rPr>
        <w:lastRenderedPageBreak/>
        <mc:AlternateContent>
          <mc:Choice Requires="wps">
            <w:drawing>
              <wp:anchor distT="0" distB="0" distL="114300" distR="114300" simplePos="0" relativeHeight="251680768" behindDoc="0" locked="0" layoutInCell="1" allowOverlap="1" wp14:anchorId="311D75BF" wp14:editId="11B5A028">
                <wp:simplePos x="0" y="0"/>
                <wp:positionH relativeFrom="column">
                  <wp:posOffset>2997200</wp:posOffset>
                </wp:positionH>
                <wp:positionV relativeFrom="paragraph">
                  <wp:posOffset>1475740</wp:posOffset>
                </wp:positionV>
                <wp:extent cx="2879725" cy="635"/>
                <wp:effectExtent l="0" t="0" r="0" b="0"/>
                <wp:wrapSquare wrapText="bothSides"/>
                <wp:docPr id="28" name="Tekstvak 28"/>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48124648" w14:textId="54E8DAFB" w:rsidR="00EA4672" w:rsidRPr="005D5592" w:rsidRDefault="00EA4672" w:rsidP="001A5C39">
                            <w:pPr>
                              <w:pStyle w:val="Bijschrift"/>
                              <w:jc w:val="both"/>
                              <w:rPr>
                                <w:noProof/>
                                <w:lang w:val="en-GB"/>
                              </w:rPr>
                            </w:pPr>
                            <w:r w:rsidRPr="001A5C39">
                              <w:rPr>
                                <w:b/>
                                <w:bCs/>
                              </w:rPr>
                              <w:t xml:space="preserve">Figure </w:t>
                            </w:r>
                            <w:r w:rsidRPr="001A5C39">
                              <w:rPr>
                                <w:b/>
                                <w:bCs/>
                              </w:rPr>
                              <w:fldChar w:fldCharType="begin"/>
                            </w:r>
                            <w:r w:rsidRPr="001A5C39">
                              <w:rPr>
                                <w:b/>
                                <w:bCs/>
                              </w:rPr>
                              <w:instrText xml:space="preserve"> SEQ Figure \* ARABIC </w:instrText>
                            </w:r>
                            <w:r w:rsidRPr="001A5C39">
                              <w:rPr>
                                <w:b/>
                                <w:bCs/>
                              </w:rPr>
                              <w:fldChar w:fldCharType="separate"/>
                            </w:r>
                            <w:r w:rsidR="00090E11">
                              <w:rPr>
                                <w:b/>
                                <w:bCs/>
                                <w:noProof/>
                              </w:rPr>
                              <w:t>8</w:t>
                            </w:r>
                            <w:r w:rsidRPr="001A5C39">
                              <w:rPr>
                                <w:b/>
                                <w:bCs/>
                              </w:rPr>
                              <w:fldChar w:fldCharType="end"/>
                            </w:r>
                            <w:r w:rsidRPr="001A5C39">
                              <w:rPr>
                                <w:b/>
                                <w:bCs/>
                                <w:lang w:val="en-GB"/>
                              </w:rPr>
                              <w:t xml:space="preserve"> Average house values of districts in Amsterdam. Left</w:t>
                            </w:r>
                            <w:r>
                              <w:rPr>
                                <w:lang w:val="en-GB"/>
                              </w:rPr>
                              <w:t xml:space="preserve">: bar chart. </w:t>
                            </w:r>
                            <w:r w:rsidRPr="001A5C39">
                              <w:rPr>
                                <w:b/>
                                <w:bCs/>
                                <w:lang w:val="en-GB"/>
                              </w:rPr>
                              <w:t>Right</w:t>
                            </w:r>
                            <w:r>
                              <w:rPr>
                                <w:lang w:val="en-GB"/>
                              </w:rPr>
                              <w:t>: hierarchical clustering reveals three clusters: high (green), mid-range (red), and low (mint).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D75BF" id="Tekstvak 28" o:spid="_x0000_s1037" type="#_x0000_t202" style="position:absolute;margin-left:236pt;margin-top:116.2pt;width:226.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" stroked="f">
                <v:textbox style="mso-fit-shape-to-text:t" inset="0,0,0,0">
                  <w:txbxContent>
                    <w:p w14:paraId="48124648" w14:textId="54E8DAFB" w:rsidR="00EA4672" w:rsidRPr="005D5592" w:rsidRDefault="00EA4672" w:rsidP="001A5C39">
                      <w:pPr>
                        <w:pStyle w:val="Bijschrift"/>
                        <w:jc w:val="both"/>
                        <w:rPr>
                          <w:noProof/>
                          <w:lang w:val="en-GB"/>
                        </w:rPr>
                      </w:pPr>
                      <w:r w:rsidRPr="001A5C39">
                        <w:rPr>
                          <w:b/>
                          <w:bCs/>
                        </w:rPr>
                        <w:t xml:space="preserve">Figure </w:t>
                      </w:r>
                      <w:r w:rsidRPr="001A5C39">
                        <w:rPr>
                          <w:b/>
                          <w:bCs/>
                        </w:rPr>
                        <w:fldChar w:fldCharType="begin"/>
                      </w:r>
                      <w:r w:rsidRPr="001A5C39">
                        <w:rPr>
                          <w:b/>
                          <w:bCs/>
                        </w:rPr>
                        <w:instrText xml:space="preserve"> SEQ Figure \* ARABIC </w:instrText>
                      </w:r>
                      <w:r w:rsidRPr="001A5C39">
                        <w:rPr>
                          <w:b/>
                          <w:bCs/>
                        </w:rPr>
                        <w:fldChar w:fldCharType="separate"/>
                      </w:r>
                      <w:r w:rsidR="00090E11">
                        <w:rPr>
                          <w:b/>
                          <w:bCs/>
                          <w:noProof/>
                        </w:rPr>
                        <w:t>8</w:t>
                      </w:r>
                      <w:r w:rsidRPr="001A5C39">
                        <w:rPr>
                          <w:b/>
                          <w:bCs/>
                        </w:rPr>
                        <w:fldChar w:fldCharType="end"/>
                      </w:r>
                      <w:r w:rsidRPr="001A5C39">
                        <w:rPr>
                          <w:b/>
                          <w:bCs/>
                          <w:lang w:val="en-GB"/>
                        </w:rPr>
                        <w:t xml:space="preserve"> Average house values of districts in Amsterdam. Left</w:t>
                      </w:r>
                      <w:r>
                        <w:rPr>
                          <w:lang w:val="en-GB"/>
                        </w:rPr>
                        <w:t xml:space="preserve">: bar chart. </w:t>
                      </w:r>
                      <w:r w:rsidRPr="001A5C39">
                        <w:rPr>
                          <w:b/>
                          <w:bCs/>
                          <w:lang w:val="en-GB"/>
                        </w:rPr>
                        <w:t>Right</w:t>
                      </w:r>
                      <w:r>
                        <w:rPr>
                          <w:lang w:val="en-GB"/>
                        </w:rPr>
                        <w:t>: hierarchical clustering reveals three clusters: high (green), mid-range (red), and low (mint).</w:t>
                      </w:r>
                    </w:p>
                  </w:txbxContent>
                </v:textbox>
                <w10:wrap type="square"/>
              </v:shape>
            </w:pict>
          </mc:Fallback>
        </mc:AlternateContent>
      </w:r>
      <w:r>
        <w:rPr>
          <w:noProof/>
          <w:lang w:val="en-GB"/>
        </w:rPr>
        <w:drawing>
          <wp:anchor distT="0" distB="0" distL="114300" distR="114300" simplePos="0" relativeHeight="251678720" behindDoc="0" locked="0" layoutInCell="1" allowOverlap="1" wp14:anchorId="2E2EF9E7" wp14:editId="72D7EB59">
            <wp:simplePos x="0" y="0"/>
            <wp:positionH relativeFrom="column">
              <wp:posOffset>2997200</wp:posOffset>
            </wp:positionH>
            <wp:positionV relativeFrom="paragraph">
              <wp:posOffset>31750</wp:posOffset>
            </wp:positionV>
            <wp:extent cx="2879725" cy="1386840"/>
            <wp:effectExtent l="0" t="0" r="0" b="381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9725" cy="1386840"/>
                    </a:xfrm>
                    <a:prstGeom prst="rect">
                      <a:avLst/>
                    </a:prstGeom>
                    <a:noFill/>
                    <a:ln>
                      <a:noFill/>
                    </a:ln>
                  </pic:spPr>
                </pic:pic>
              </a:graphicData>
            </a:graphic>
          </wp:anchor>
        </w:drawing>
      </w:r>
      <w:r w:rsidR="001116E5">
        <w:rPr>
          <w:noProof/>
          <w:lang w:val="en-GB"/>
        </w:rPr>
        <w:drawing>
          <wp:inline distT="0" distB="0" distL="0" distR="0" wp14:anchorId="56243895" wp14:editId="02B52994">
            <wp:extent cx="2880000" cy="2403664"/>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2403664"/>
                    </a:xfrm>
                    <a:prstGeom prst="rect">
                      <a:avLst/>
                    </a:prstGeom>
                    <a:noFill/>
                    <a:ln>
                      <a:noFill/>
                    </a:ln>
                  </pic:spPr>
                </pic:pic>
              </a:graphicData>
            </a:graphic>
          </wp:inline>
        </w:drawing>
      </w:r>
      <w:r w:rsidR="001116E5" w:rsidRPr="001116E5">
        <w:rPr>
          <w:lang w:val="en-GB"/>
        </w:rPr>
        <w:t xml:space="preserve"> </w:t>
      </w:r>
    </w:p>
    <w:p w14:paraId="2D8266CD" w14:textId="4312D142" w:rsidR="00620CC3" w:rsidRDefault="00620CC3" w:rsidP="00620CC3">
      <w:pPr>
        <w:pStyle w:val="Kop3"/>
        <w:rPr>
          <w:lang w:val="en-GB"/>
        </w:rPr>
      </w:pPr>
      <w:r>
        <w:rPr>
          <w:lang w:val="en-GB"/>
        </w:rPr>
        <w:t>Distribution of venues in the districts of Amsterdam</w:t>
      </w:r>
    </w:p>
    <w:p w14:paraId="43F2B681" w14:textId="41E12F2F" w:rsidR="005C00C2" w:rsidRDefault="005C00C2" w:rsidP="005C00C2">
      <w:pPr>
        <w:jc w:val="both"/>
        <w:rPr>
          <w:lang w:val="en-GB"/>
        </w:rPr>
      </w:pPr>
      <w:r>
        <w:rPr>
          <w:lang w:val="en-GB"/>
        </w:rPr>
        <w:t>Foursquare returned 509 venues in all of Amsterdam (on Saturday 16/01/2021 14:</w:t>
      </w:r>
      <w:r w:rsidR="00EA4672">
        <w:rPr>
          <w:lang w:val="en-GB"/>
        </w:rPr>
        <w:t>30</w:t>
      </w:r>
      <w:r>
        <w:rPr>
          <w:lang w:val="en-GB"/>
        </w:rPr>
        <w:t>), distributed o</w:t>
      </w:r>
      <w:r w:rsidR="00EA4672">
        <w:rPr>
          <w:lang w:val="en-GB"/>
        </w:rPr>
        <w:t xml:space="preserve">ver </w:t>
      </w:r>
      <w:r>
        <w:rPr>
          <w:lang w:val="en-GB"/>
        </w:rPr>
        <w:t xml:space="preserve">152 venue types. Of the 509 venues, 326 </w:t>
      </w:r>
      <w:r w:rsidR="00EA4672">
        <w:rPr>
          <w:lang w:val="en-GB"/>
        </w:rPr>
        <w:t xml:space="preserve">venues </w:t>
      </w:r>
      <w:r>
        <w:rPr>
          <w:lang w:val="en-GB"/>
        </w:rPr>
        <w:t>could be grouped in of the six predefined categories</w:t>
      </w:r>
      <w:r w:rsidR="007D5F06">
        <w:rPr>
          <w:lang w:val="en-GB"/>
        </w:rPr>
        <w:t xml:space="preserve"> (Figure 9)</w:t>
      </w:r>
      <w:r>
        <w:rPr>
          <w:lang w:val="en-GB"/>
        </w:rPr>
        <w:t>. Most venues were grouped in the ‘Restaurant’ category</w:t>
      </w:r>
      <w:r w:rsidR="00EA4672">
        <w:rPr>
          <w:lang w:val="en-GB"/>
        </w:rPr>
        <w:t>, at a distance followed by ‘Shopping’ and ‘Sport’</w:t>
      </w:r>
      <w:r>
        <w:rPr>
          <w:lang w:val="en-GB"/>
        </w:rPr>
        <w:t xml:space="preserve">. </w:t>
      </w:r>
      <w:r w:rsidR="00EA4672">
        <w:rPr>
          <w:lang w:val="en-GB"/>
        </w:rPr>
        <w:t>However, the Foursquare data differs per query/time of query</w:t>
      </w:r>
      <w:r w:rsidR="00BB1C51">
        <w:rPr>
          <w:lang w:val="en-GB"/>
        </w:rPr>
        <w:t xml:space="preserve"> as can be seen in </w:t>
      </w:r>
      <w:r w:rsidR="00712E81">
        <w:rPr>
          <w:lang w:val="en-GB"/>
        </w:rPr>
        <w:t>F</w:t>
      </w:r>
      <w:r w:rsidR="00BB1C51">
        <w:rPr>
          <w:lang w:val="en-GB"/>
        </w:rPr>
        <w:t xml:space="preserve">igure </w:t>
      </w:r>
      <w:r w:rsidR="00712E81">
        <w:rPr>
          <w:lang w:val="en-GB"/>
        </w:rPr>
        <w:t xml:space="preserve">9. </w:t>
      </w:r>
      <w:r w:rsidR="00253050">
        <w:rPr>
          <w:lang w:val="en-GB"/>
        </w:rPr>
        <w:t xml:space="preserve">Despite the considerable difference between Figure 9A and 9B, these differences are nihil when normalised and do not affect the clustering. </w:t>
      </w:r>
    </w:p>
    <w:p w14:paraId="4F55C6B8" w14:textId="48331FFD" w:rsidR="00253050" w:rsidRDefault="00253050" w:rsidP="00253050">
      <w:pPr>
        <w:spacing w:after="0"/>
        <w:jc w:val="both"/>
        <w:rPr>
          <w:lang w:val="en-GB"/>
        </w:rPr>
      </w:pPr>
      <w:r>
        <w:rPr>
          <w:lang w:val="en-GB"/>
        </w:rPr>
        <w:t>Hierarchical clustering reveals two main clusters:</w:t>
      </w:r>
    </w:p>
    <w:p w14:paraId="6C5EF6DD" w14:textId="1A9EAAC1" w:rsidR="00253050" w:rsidRDefault="00253050" w:rsidP="00253050">
      <w:pPr>
        <w:pStyle w:val="Lijstalinea"/>
        <w:numPr>
          <w:ilvl w:val="0"/>
          <w:numId w:val="5"/>
        </w:numPr>
        <w:jc w:val="both"/>
        <w:rPr>
          <w:lang w:val="en-GB"/>
        </w:rPr>
      </w:pPr>
      <w:r>
        <w:rPr>
          <w:lang w:val="en-GB"/>
        </w:rPr>
        <w:t xml:space="preserve">Few venues: approximately half (or less) the number of venues in the other cluster. This cluster contains the districts </w:t>
      </w:r>
      <w:proofErr w:type="spellStart"/>
      <w:r>
        <w:rPr>
          <w:lang w:val="en-GB"/>
        </w:rPr>
        <w:t>Nieuw</w:t>
      </w:r>
      <w:proofErr w:type="spellEnd"/>
      <w:r>
        <w:rPr>
          <w:lang w:val="en-GB"/>
        </w:rPr>
        <w:t xml:space="preserve">-West, Noord, </w:t>
      </w:r>
      <w:proofErr w:type="spellStart"/>
      <w:r>
        <w:rPr>
          <w:lang w:val="en-GB"/>
        </w:rPr>
        <w:t>Westpoort</w:t>
      </w:r>
      <w:proofErr w:type="spellEnd"/>
      <w:r>
        <w:rPr>
          <w:lang w:val="en-GB"/>
        </w:rPr>
        <w:t xml:space="preserve">, and </w:t>
      </w:r>
      <w:proofErr w:type="spellStart"/>
      <w:r>
        <w:rPr>
          <w:lang w:val="en-GB"/>
        </w:rPr>
        <w:t>Zuidoost</w:t>
      </w:r>
      <w:proofErr w:type="spellEnd"/>
      <w:r>
        <w:rPr>
          <w:lang w:val="en-GB"/>
        </w:rPr>
        <w:t xml:space="preserve">. </w:t>
      </w:r>
    </w:p>
    <w:p w14:paraId="1D74E79D" w14:textId="5DA5D2EA" w:rsidR="00253050" w:rsidRPr="00253050" w:rsidRDefault="00253050" w:rsidP="00253050">
      <w:pPr>
        <w:pStyle w:val="Lijstalinea"/>
        <w:numPr>
          <w:ilvl w:val="0"/>
          <w:numId w:val="5"/>
        </w:numPr>
        <w:jc w:val="both"/>
        <w:rPr>
          <w:lang w:val="en-GB"/>
        </w:rPr>
      </w:pPr>
      <w:r>
        <w:rPr>
          <w:lang w:val="en-GB"/>
        </w:rPr>
        <w:t xml:space="preserve">Many venues: This cluster contains the districts West, Zuid, Centrum, and Oost. </w:t>
      </w:r>
    </w:p>
    <w:p w14:paraId="13607347" w14:textId="77777777" w:rsidR="00BB1C51" w:rsidRDefault="00EA4672" w:rsidP="00BB1C51">
      <w:pPr>
        <w:keepNext/>
        <w:jc w:val="both"/>
      </w:pPr>
      <w:r>
        <w:rPr>
          <w:noProof/>
        </w:rPr>
        <w:lastRenderedPageBreak/>
        <w:drawing>
          <wp:inline distT="0" distB="0" distL="0" distR="0" wp14:anchorId="41D5221B" wp14:editId="288A322A">
            <wp:extent cx="5534025" cy="5838825"/>
            <wp:effectExtent l="0" t="0" r="9525"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4025" cy="5838825"/>
                    </a:xfrm>
                    <a:prstGeom prst="rect">
                      <a:avLst/>
                    </a:prstGeom>
                  </pic:spPr>
                </pic:pic>
              </a:graphicData>
            </a:graphic>
          </wp:inline>
        </w:drawing>
      </w:r>
    </w:p>
    <w:p w14:paraId="412B741E" w14:textId="324A2541" w:rsidR="00EA4672" w:rsidRPr="00BB1C51" w:rsidRDefault="00BB1C51" w:rsidP="00BB1C51">
      <w:pPr>
        <w:pStyle w:val="Bijschrift"/>
        <w:jc w:val="both"/>
        <w:rPr>
          <w:lang w:val="en-GB"/>
        </w:rPr>
      </w:pPr>
      <w:r w:rsidRPr="00BB1C51">
        <w:rPr>
          <w:b/>
          <w:bCs/>
        </w:rPr>
        <w:t xml:space="preserve">Figure </w:t>
      </w:r>
      <w:r w:rsidRPr="00BB1C51">
        <w:rPr>
          <w:b/>
          <w:bCs/>
        </w:rPr>
        <w:fldChar w:fldCharType="begin"/>
      </w:r>
      <w:r w:rsidRPr="00BB1C51">
        <w:rPr>
          <w:b/>
          <w:bCs/>
        </w:rPr>
        <w:instrText xml:space="preserve"> SEQ Figure \* ARABIC </w:instrText>
      </w:r>
      <w:r w:rsidRPr="00BB1C51">
        <w:rPr>
          <w:b/>
          <w:bCs/>
        </w:rPr>
        <w:fldChar w:fldCharType="separate"/>
      </w:r>
      <w:r w:rsidR="00090E11">
        <w:rPr>
          <w:b/>
          <w:bCs/>
          <w:noProof/>
        </w:rPr>
        <w:t>9</w:t>
      </w:r>
      <w:r w:rsidRPr="00BB1C51">
        <w:rPr>
          <w:b/>
          <w:bCs/>
        </w:rPr>
        <w:fldChar w:fldCharType="end"/>
      </w:r>
      <w:r w:rsidRPr="00BB1C51">
        <w:rPr>
          <w:b/>
          <w:bCs/>
          <w:lang w:val="en-GB"/>
        </w:rPr>
        <w:t>. Distribution of venues in the districts of Amsterdam, based on Foursquare location data.</w:t>
      </w:r>
      <w:r>
        <w:rPr>
          <w:b/>
          <w:bCs/>
          <w:lang w:val="en-GB"/>
        </w:rPr>
        <w:t xml:space="preserve"> A, B: </w:t>
      </w:r>
      <w:r>
        <w:rPr>
          <w:lang w:val="en-GB"/>
        </w:rPr>
        <w:t xml:space="preserve">heatmap of the raw number of venues per category and district. </w:t>
      </w:r>
      <w:r>
        <w:rPr>
          <w:b/>
          <w:bCs/>
          <w:lang w:val="en-GB"/>
        </w:rPr>
        <w:t xml:space="preserve">C, D: </w:t>
      </w:r>
      <w:r>
        <w:rPr>
          <w:lang w:val="en-GB"/>
        </w:rPr>
        <w:t xml:space="preserve">heatmap of normalised venue data per category and district. </w:t>
      </w:r>
      <w:r>
        <w:rPr>
          <w:b/>
          <w:bCs/>
          <w:lang w:val="en-GB"/>
        </w:rPr>
        <w:t xml:space="preserve">E,F: </w:t>
      </w:r>
      <w:r>
        <w:rPr>
          <w:lang w:val="en-GB"/>
        </w:rPr>
        <w:t xml:space="preserve">hierarchical clustering based on the venue data finds two clusters: few venues (green), many venues (red). </w:t>
      </w:r>
    </w:p>
    <w:p w14:paraId="1E27850F" w14:textId="77777777" w:rsidR="00EA4672" w:rsidRPr="005C00C2" w:rsidRDefault="00EA4672" w:rsidP="005C00C2">
      <w:pPr>
        <w:jc w:val="both"/>
        <w:rPr>
          <w:lang w:val="en-GB"/>
        </w:rPr>
      </w:pPr>
    </w:p>
    <w:p w14:paraId="2C8201AC" w14:textId="0B4E8747" w:rsidR="00086E5A" w:rsidRDefault="00086E5A" w:rsidP="00D14155">
      <w:pPr>
        <w:spacing w:after="0"/>
        <w:rPr>
          <w:lang w:val="en-GB"/>
        </w:rPr>
      </w:pPr>
    </w:p>
    <w:p w14:paraId="5BC31816" w14:textId="260F8D9E" w:rsidR="00086E5A" w:rsidRDefault="00086E5A" w:rsidP="00D14155">
      <w:pPr>
        <w:spacing w:after="0"/>
        <w:rPr>
          <w:lang w:val="en-GB"/>
        </w:rPr>
      </w:pPr>
    </w:p>
    <w:p w14:paraId="5C412734" w14:textId="5EA86FAE" w:rsidR="00086E5A" w:rsidRDefault="00086E5A" w:rsidP="00D14155">
      <w:pPr>
        <w:spacing w:after="0"/>
        <w:rPr>
          <w:lang w:val="en-GB"/>
        </w:rPr>
      </w:pPr>
    </w:p>
    <w:p w14:paraId="240729B4" w14:textId="7ED14B96" w:rsidR="00086E5A" w:rsidRPr="00201061" w:rsidRDefault="00086E5A" w:rsidP="00D14155">
      <w:pPr>
        <w:spacing w:after="0"/>
        <w:rPr>
          <w:lang w:val="en-GB"/>
        </w:rPr>
      </w:pPr>
    </w:p>
    <w:p w14:paraId="1D75EA5B" w14:textId="5DCFF31C" w:rsidR="008464BC" w:rsidRDefault="008464BC" w:rsidP="00D14155">
      <w:pPr>
        <w:spacing w:after="0"/>
        <w:rPr>
          <w:lang w:val="en-GB"/>
        </w:rPr>
      </w:pPr>
    </w:p>
    <w:p w14:paraId="0DAE6825" w14:textId="3E4DB07B" w:rsidR="00EA4672" w:rsidRDefault="00EA4672" w:rsidP="00D14155">
      <w:pPr>
        <w:spacing w:after="0"/>
        <w:rPr>
          <w:lang w:val="en-GB"/>
        </w:rPr>
      </w:pPr>
    </w:p>
    <w:p w14:paraId="34ACB428" w14:textId="4578233E" w:rsidR="00EA4672" w:rsidRDefault="00EA4672" w:rsidP="00D14155">
      <w:pPr>
        <w:spacing w:after="0"/>
        <w:rPr>
          <w:lang w:val="en-GB"/>
        </w:rPr>
      </w:pPr>
    </w:p>
    <w:p w14:paraId="59DA6FC2" w14:textId="2CECE315" w:rsidR="00EA4672" w:rsidRPr="00201061" w:rsidRDefault="00EA4672" w:rsidP="00D14155">
      <w:pPr>
        <w:spacing w:after="0"/>
        <w:rPr>
          <w:lang w:val="en-GB"/>
        </w:rPr>
      </w:pPr>
    </w:p>
    <w:p w14:paraId="5DFA7382" w14:textId="0A38A453" w:rsidR="008E4D2A" w:rsidRPr="008E4D2A" w:rsidRDefault="008E4D2A" w:rsidP="008E4D2A">
      <w:pPr>
        <w:rPr>
          <w:lang w:val="en-GB"/>
        </w:rPr>
      </w:pPr>
    </w:p>
    <w:p w14:paraId="3F03F72C" w14:textId="3A04B78E" w:rsidR="00D00881" w:rsidRDefault="00D00881" w:rsidP="00C36329">
      <w:pPr>
        <w:pStyle w:val="Kop1"/>
        <w:rPr>
          <w:lang w:val="en-GB"/>
        </w:rPr>
      </w:pPr>
      <w:r w:rsidRPr="00C36329">
        <w:rPr>
          <w:lang w:val="en-GB"/>
        </w:rPr>
        <w:lastRenderedPageBreak/>
        <w:t>Discussion</w:t>
      </w:r>
    </w:p>
    <w:p w14:paraId="62028D4A" w14:textId="3E33CE7E" w:rsidR="00961007" w:rsidRDefault="00253050" w:rsidP="00A827BA">
      <w:pPr>
        <w:jc w:val="both"/>
        <w:rPr>
          <w:lang w:val="en-GB"/>
        </w:rPr>
      </w:pPr>
      <w:r>
        <w:rPr>
          <w:lang w:val="en-GB"/>
        </w:rPr>
        <w:t>Foursquare venue data and socio-economic/geographical data provided by the municipality of Amsterdam</w:t>
      </w:r>
      <w:r w:rsidR="00A827BA">
        <w:rPr>
          <w:lang w:val="en-GB"/>
        </w:rPr>
        <w:t xml:space="preserve"> can be used to inform potential house buyers which districts of Amsterdam are most suited to their needs and preferences. However, these data sources also have several drawbacks. </w:t>
      </w:r>
    </w:p>
    <w:p w14:paraId="64859A87" w14:textId="4104DCA6" w:rsidR="00A827BA" w:rsidRDefault="00A827BA" w:rsidP="00A827BA">
      <w:pPr>
        <w:jc w:val="both"/>
        <w:rPr>
          <w:lang w:val="en-GB"/>
        </w:rPr>
      </w:pPr>
      <w:r>
        <w:rPr>
          <w:lang w:val="en-GB"/>
        </w:rPr>
        <w:t xml:space="preserve">Firstly, the socio-economic data is linked to the districts and not to individual locations/households within the district. While this makes the data anonymous and therefore publicly accessible, it also prevents more detailed analysis. For example, it is not possible to perform correlation analysis between distribution of house value and house size to investigate whether more expensive (valuable) houses are also larger or whether this is linked to the location of the house. </w:t>
      </w:r>
      <w:r w:rsidR="00FC55B0">
        <w:rPr>
          <w:lang w:val="en-GB"/>
        </w:rPr>
        <w:t>Should one want to investigate these kind of relations further, it is also possible to obtain the data cluster per neighbourhood (of which there are 100) and might be better suited for correlation analysis.</w:t>
      </w:r>
    </w:p>
    <w:p w14:paraId="4C46A167" w14:textId="44064256" w:rsidR="00A827BA" w:rsidRPr="00961007" w:rsidRDefault="00A827BA" w:rsidP="00A827BA">
      <w:pPr>
        <w:jc w:val="both"/>
        <w:rPr>
          <w:lang w:val="en-GB"/>
        </w:rPr>
      </w:pPr>
      <w:r>
        <w:rPr>
          <w:lang w:val="en-GB"/>
        </w:rPr>
        <w:t xml:space="preserve">Secondly, the Foursquare data is very </w:t>
      </w:r>
      <w:r w:rsidR="00FC55B0">
        <w:rPr>
          <w:lang w:val="en-GB"/>
        </w:rPr>
        <w:t xml:space="preserve">changeable and might not be an accurate reflection of the venues in Amsterdam. While the query was made for 900 venues, only approximately 500 were returned, of which the most were restaurants. Of course there are many restaurants in Amsterdam (1,150 restaurants and 1,515 cafés and bars) there are more shops (5,517). It therefore seems that the number of shops is underrepresented while the number of markets (6 in both queries and 32 in reality) is highly overrepresented (source: </w:t>
      </w:r>
      <w:hyperlink r:id="rId32" w:history="1">
        <w:r w:rsidR="00FC55B0" w:rsidRPr="00D63427">
          <w:rPr>
            <w:rStyle w:val="Hyperlink"/>
            <w:lang w:val="en-GB"/>
          </w:rPr>
          <w:t>https://amsterdam.org/nl/feiten-en-cijfers.php</w:t>
        </w:r>
      </w:hyperlink>
      <w:r w:rsidR="00FC55B0">
        <w:rPr>
          <w:lang w:val="en-GB"/>
        </w:rPr>
        <w:t xml:space="preserve">) . </w:t>
      </w:r>
    </w:p>
    <w:p w14:paraId="5C1EBA14" w14:textId="72919774" w:rsidR="00D00881" w:rsidRDefault="00D00881" w:rsidP="00C36329">
      <w:pPr>
        <w:pStyle w:val="Kop1"/>
        <w:rPr>
          <w:lang w:val="en-GB"/>
        </w:rPr>
      </w:pPr>
      <w:r w:rsidRPr="00C36329">
        <w:rPr>
          <w:lang w:val="en-GB"/>
        </w:rPr>
        <w:t>Conclusion</w:t>
      </w:r>
    </w:p>
    <w:p w14:paraId="566C4476" w14:textId="10F650BE" w:rsidR="00FC55B0" w:rsidRDefault="001E0F50" w:rsidP="00FC55B0">
      <w:pPr>
        <w:rPr>
          <w:lang w:val="en-GB"/>
        </w:rPr>
      </w:pPr>
      <w:r>
        <w:rPr>
          <w:lang w:val="en-GB"/>
        </w:rPr>
        <w:t>Based on the previous analyses we can make the following characterisations of each district.</w:t>
      </w:r>
    </w:p>
    <w:p w14:paraId="54844BB5" w14:textId="4A512F01" w:rsidR="001E0F50" w:rsidRDefault="001E0F50" w:rsidP="001E0F50">
      <w:pPr>
        <w:pStyle w:val="Kop3"/>
        <w:rPr>
          <w:lang w:val="en-GB"/>
        </w:rPr>
      </w:pPr>
      <w:r>
        <w:rPr>
          <w:lang w:val="en-GB"/>
        </w:rPr>
        <w:t>Centrum</w:t>
      </w:r>
    </w:p>
    <w:p w14:paraId="27851082" w14:textId="7E49B1C8" w:rsidR="001E0F50" w:rsidRPr="001E0F50" w:rsidRDefault="001E0F50" w:rsidP="001E0F50">
      <w:pPr>
        <w:jc w:val="both"/>
        <w:rPr>
          <w:lang w:val="en-GB"/>
        </w:rPr>
      </w:pPr>
      <w:r>
        <w:rPr>
          <w:lang w:val="en-GB"/>
        </w:rPr>
        <w:t xml:space="preserve">Centrum is the city centre and is therefore unsurprisingly characterised by a high number of restaurants, shops, and culture-related venues. The house sizes are mixed and vary from very small to very large, though house prices are generally high. The population is generally highly educated and consists of people of all ages. Most inhabitants are of either Dutch or Western </w:t>
      </w:r>
      <w:r w:rsidR="00B178C0">
        <w:rPr>
          <w:lang w:val="en-GB"/>
        </w:rPr>
        <w:t>parentage</w:t>
      </w:r>
      <w:r>
        <w:rPr>
          <w:lang w:val="en-GB"/>
        </w:rPr>
        <w:t xml:space="preserve">. </w:t>
      </w:r>
    </w:p>
    <w:p w14:paraId="460EC9DB" w14:textId="3838B4A3" w:rsidR="001E0F50" w:rsidRDefault="001E0F50" w:rsidP="001E0F50">
      <w:pPr>
        <w:pStyle w:val="Kop3"/>
        <w:rPr>
          <w:lang w:val="en-GB"/>
        </w:rPr>
      </w:pPr>
      <w:proofErr w:type="spellStart"/>
      <w:r>
        <w:rPr>
          <w:lang w:val="en-GB"/>
        </w:rPr>
        <w:t>Nieuw</w:t>
      </w:r>
      <w:proofErr w:type="spellEnd"/>
      <w:r>
        <w:rPr>
          <w:lang w:val="en-GB"/>
        </w:rPr>
        <w:t>-West</w:t>
      </w:r>
    </w:p>
    <w:p w14:paraId="72769579" w14:textId="2BD105D6" w:rsidR="001E0F50" w:rsidRDefault="00F6529F" w:rsidP="00F6529F">
      <w:pPr>
        <w:jc w:val="both"/>
        <w:rPr>
          <w:lang w:val="en-GB"/>
        </w:rPr>
      </w:pPr>
      <w:proofErr w:type="spellStart"/>
      <w:r>
        <w:rPr>
          <w:lang w:val="en-GB"/>
        </w:rPr>
        <w:t>Nieuw</w:t>
      </w:r>
      <w:proofErr w:type="spellEnd"/>
      <w:r>
        <w:rPr>
          <w:lang w:val="en-GB"/>
        </w:rPr>
        <w:t>-West is one of the newer districts as its name suggests (‘</w:t>
      </w:r>
      <w:proofErr w:type="spellStart"/>
      <w:r>
        <w:rPr>
          <w:lang w:val="en-GB"/>
        </w:rPr>
        <w:t>nieuw</w:t>
      </w:r>
      <w:proofErr w:type="spellEnd"/>
      <w:r>
        <w:rPr>
          <w:lang w:val="en-GB"/>
        </w:rPr>
        <w:t xml:space="preserve">’ = ‘new’) and is characterised by the presence of many young families with children. The district has a large non-Western population with a mixed level of education similar to that of the entire population of the Netherlands. House values are low compared to the rest of the city, though this does not mean that the houses are small since the majority of the houses are in the mid-range. The number of restaurants, shops, and culture-related venues is relatively low, though there are multiple locations for sport. </w:t>
      </w:r>
    </w:p>
    <w:p w14:paraId="0CD9B5B1" w14:textId="16CED0F0" w:rsidR="00F6529F" w:rsidRDefault="00F6529F" w:rsidP="00F6529F">
      <w:pPr>
        <w:pStyle w:val="Kop3"/>
        <w:rPr>
          <w:lang w:val="en-GB"/>
        </w:rPr>
      </w:pPr>
      <w:r>
        <w:rPr>
          <w:lang w:val="en-GB"/>
        </w:rPr>
        <w:t>Noord</w:t>
      </w:r>
    </w:p>
    <w:p w14:paraId="17323D10" w14:textId="782311A4" w:rsidR="00F6529F" w:rsidRDefault="00F6529F" w:rsidP="00F6529F">
      <w:pPr>
        <w:jc w:val="both"/>
        <w:rPr>
          <w:lang w:val="en-GB"/>
        </w:rPr>
      </w:pPr>
      <w:r>
        <w:rPr>
          <w:lang w:val="en-GB"/>
        </w:rPr>
        <w:t xml:space="preserve">Noord is the most northern district of Amsterdam and a large area of the district consists of farmland. The city part of the district is characterised by </w:t>
      </w:r>
      <w:r w:rsidR="00BC2221">
        <w:rPr>
          <w:lang w:val="en-GB"/>
        </w:rPr>
        <w:t xml:space="preserve">mid-range size houses which are relatively cheap. The population is sports large fractions of people of Dutch, Western, and non-Western </w:t>
      </w:r>
      <w:r w:rsidR="00B178C0">
        <w:rPr>
          <w:lang w:val="en-GB"/>
        </w:rPr>
        <w:t>parentage</w:t>
      </w:r>
      <w:r w:rsidR="00BC2221">
        <w:rPr>
          <w:lang w:val="en-GB"/>
        </w:rPr>
        <w:t xml:space="preserve"> and contains many young families with children. Education levels are mixed. There are few venues. </w:t>
      </w:r>
    </w:p>
    <w:p w14:paraId="5DBB9B4F" w14:textId="04E741D0" w:rsidR="00BC2221" w:rsidRDefault="00BC2221" w:rsidP="00BC2221">
      <w:pPr>
        <w:pStyle w:val="Kop3"/>
        <w:rPr>
          <w:lang w:val="en-GB"/>
        </w:rPr>
      </w:pPr>
      <w:r>
        <w:rPr>
          <w:lang w:val="en-GB"/>
        </w:rPr>
        <w:t>Oost</w:t>
      </w:r>
    </w:p>
    <w:p w14:paraId="511B0138" w14:textId="6EFB29F5" w:rsidR="00BC2221" w:rsidRDefault="00BC2221" w:rsidP="00BC2221">
      <w:pPr>
        <w:rPr>
          <w:lang w:val="en-GB"/>
        </w:rPr>
      </w:pPr>
      <w:r>
        <w:rPr>
          <w:lang w:val="en-GB"/>
        </w:rPr>
        <w:t xml:space="preserve">Oost is comparable to Centrum in terms of the number of restaurants and shopping venues, but it contains considerably more venues for sport. Just as in Centrum, the house size vary from very small to very large though the house values are lower in the mid-range. The population is mixed with large fractions of people of Dutch, Western, and non-Western </w:t>
      </w:r>
      <w:r w:rsidR="00B178C0">
        <w:rPr>
          <w:lang w:val="en-GB"/>
        </w:rPr>
        <w:t>parentage</w:t>
      </w:r>
      <w:r>
        <w:rPr>
          <w:lang w:val="en-GB"/>
        </w:rPr>
        <w:t xml:space="preserve"> with a mixed education level. The population spans people of all age groups. </w:t>
      </w:r>
    </w:p>
    <w:p w14:paraId="36D47C90" w14:textId="2945CA9D" w:rsidR="00BC2221" w:rsidRDefault="00BC2221" w:rsidP="00BC2221">
      <w:pPr>
        <w:pStyle w:val="Kop3"/>
        <w:rPr>
          <w:lang w:val="en-GB"/>
        </w:rPr>
      </w:pPr>
      <w:r>
        <w:rPr>
          <w:lang w:val="en-GB"/>
        </w:rPr>
        <w:lastRenderedPageBreak/>
        <w:t>West</w:t>
      </w:r>
    </w:p>
    <w:p w14:paraId="757AAC18" w14:textId="311C741C" w:rsidR="00BC2221" w:rsidRDefault="00BC2221" w:rsidP="00B178C0">
      <w:pPr>
        <w:jc w:val="both"/>
        <w:rPr>
          <w:lang w:val="en-GB"/>
        </w:rPr>
      </w:pPr>
      <w:r>
        <w:rPr>
          <w:lang w:val="en-GB"/>
        </w:rPr>
        <w:t xml:space="preserve">The West district is located adjacent to the city centre and could be seen as its continuation. There are a lot of restaurants, shops, and culture-related venues. However, compared to the city centre, housing is less expensive (mid-range) </w:t>
      </w:r>
      <w:r w:rsidR="00B178C0">
        <w:rPr>
          <w:lang w:val="en-GB"/>
        </w:rPr>
        <w:t>though overall smaller than in the city centre. Most inhabitants are highly educated and are both of Dutch and international parentage. The population is also diverse in terms of age containing substantial groups of children and pensioners.</w:t>
      </w:r>
    </w:p>
    <w:p w14:paraId="1825A7C1" w14:textId="18F25495" w:rsidR="00B178C0" w:rsidRDefault="00B178C0" w:rsidP="00B178C0">
      <w:pPr>
        <w:pStyle w:val="Kop3"/>
        <w:rPr>
          <w:lang w:val="en-GB"/>
        </w:rPr>
      </w:pPr>
      <w:proofErr w:type="spellStart"/>
      <w:r>
        <w:rPr>
          <w:lang w:val="en-GB"/>
        </w:rPr>
        <w:t>Westpoort</w:t>
      </w:r>
      <w:proofErr w:type="spellEnd"/>
    </w:p>
    <w:p w14:paraId="04662CD9" w14:textId="614D477A" w:rsidR="00B178C0" w:rsidRPr="00C9565E" w:rsidRDefault="00C9565E" w:rsidP="00C9565E">
      <w:pPr>
        <w:jc w:val="both"/>
        <w:rPr>
          <w:lang w:val="en-GB"/>
        </w:rPr>
      </w:pPr>
      <w:proofErr w:type="spellStart"/>
      <w:r>
        <w:rPr>
          <w:lang w:val="en-GB"/>
        </w:rPr>
        <w:t>Westpoort</w:t>
      </w:r>
      <w:proofErr w:type="spellEnd"/>
      <w:r>
        <w:rPr>
          <w:lang w:val="en-GB"/>
        </w:rPr>
        <w:t xml:space="preserve"> is located at the edge of Amsterdam and is characterised by a lot of industry which is reflected by the lack of venues in this district. House prices are in the mid-range, but house size are generally large. This district contains most people of the working population (80%), of which a large fraction has a mid-level education. Inhabitants are mainly of Dutch or Western parentage. </w:t>
      </w:r>
    </w:p>
    <w:p w14:paraId="2B9F1676" w14:textId="708713E0" w:rsidR="00B178C0" w:rsidRDefault="00B178C0" w:rsidP="00B178C0">
      <w:pPr>
        <w:pStyle w:val="Kop3"/>
        <w:rPr>
          <w:lang w:val="en-GB"/>
        </w:rPr>
      </w:pPr>
      <w:r>
        <w:rPr>
          <w:lang w:val="en-GB"/>
        </w:rPr>
        <w:t>Zuid</w:t>
      </w:r>
    </w:p>
    <w:p w14:paraId="47F76540" w14:textId="3CC161B6" w:rsidR="00B178C0" w:rsidRPr="00C9565E" w:rsidRDefault="00C9565E" w:rsidP="00C9565E">
      <w:pPr>
        <w:jc w:val="both"/>
        <w:rPr>
          <w:lang w:val="en-GB"/>
        </w:rPr>
      </w:pPr>
      <w:r w:rsidRPr="00C9565E">
        <w:rPr>
          <w:lang w:val="en-GB"/>
        </w:rPr>
        <w:t>Zuid is known as t</w:t>
      </w:r>
      <w:r>
        <w:rPr>
          <w:lang w:val="en-GB"/>
        </w:rPr>
        <w:t>he financial district of Amsterdam. With a swift connection to the major airport of the Netherlands, the presence of the campus of one of the two universities in the city, as well as many restaurants and culture-related venues it is not surprising that this is an expensive place to live. Similarly, it is unsurprising that most inhabitants have a high level of education. House sizes range from very small to very large and offer therefore space for people of all age groups. The majority of the population is of either Dutch or Western parentage.</w:t>
      </w:r>
    </w:p>
    <w:p w14:paraId="4AE345F9" w14:textId="569F6129" w:rsidR="00B178C0" w:rsidRPr="001A35F5" w:rsidRDefault="00B178C0" w:rsidP="00B178C0">
      <w:pPr>
        <w:pStyle w:val="Kop3"/>
        <w:rPr>
          <w:lang w:val="en-GB"/>
        </w:rPr>
      </w:pPr>
      <w:proofErr w:type="spellStart"/>
      <w:r w:rsidRPr="001A35F5">
        <w:rPr>
          <w:lang w:val="en-GB"/>
        </w:rPr>
        <w:t>Zuidoost</w:t>
      </w:r>
      <w:proofErr w:type="spellEnd"/>
    </w:p>
    <w:p w14:paraId="3B5F43C0" w14:textId="7E91A931" w:rsidR="00B178C0" w:rsidRDefault="001A35F5" w:rsidP="00B178C0">
      <w:pPr>
        <w:rPr>
          <w:lang w:val="en-GB"/>
        </w:rPr>
      </w:pPr>
      <w:proofErr w:type="spellStart"/>
      <w:r w:rsidRPr="001A35F5">
        <w:rPr>
          <w:lang w:val="en-GB"/>
        </w:rPr>
        <w:t>Zuidoost</w:t>
      </w:r>
      <w:proofErr w:type="spellEnd"/>
      <w:r w:rsidRPr="001A35F5">
        <w:rPr>
          <w:lang w:val="en-GB"/>
        </w:rPr>
        <w:t xml:space="preserve"> is separated from t</w:t>
      </w:r>
      <w:r>
        <w:rPr>
          <w:lang w:val="en-GB"/>
        </w:rPr>
        <w:t xml:space="preserve">he main city by the town Diemen. This district hosts one of the city’s universities </w:t>
      </w:r>
      <w:r w:rsidR="00090E11">
        <w:rPr>
          <w:lang w:val="en-GB"/>
        </w:rPr>
        <w:t xml:space="preserve">but boasts few other venues. However, the house values are low while the house size are in the mid-range making this an affordable yet attractive place to live. Most inhabitants are of non-Western parentage and there is a large fraction of young families with children. </w:t>
      </w:r>
    </w:p>
    <w:p w14:paraId="3514AFAB" w14:textId="32E556BF" w:rsidR="00090E11" w:rsidRDefault="00090E11" w:rsidP="00090E11">
      <w:pPr>
        <w:pStyle w:val="Kop3"/>
        <w:rPr>
          <w:lang w:val="en-GB"/>
        </w:rPr>
      </w:pPr>
      <w:r>
        <w:rPr>
          <w:lang w:val="en-GB"/>
        </w:rPr>
        <w:t>Final remarks</w:t>
      </w:r>
    </w:p>
    <w:p w14:paraId="1B538EFD" w14:textId="185EE288" w:rsidR="00090E11" w:rsidRDefault="007D5F06" w:rsidP="007D5F06">
      <w:pPr>
        <w:jc w:val="both"/>
      </w:pPr>
      <w:r>
        <w:rPr>
          <w:noProof/>
        </w:rPr>
        <w:drawing>
          <wp:anchor distT="0" distB="0" distL="114300" distR="114300" simplePos="0" relativeHeight="251686912" behindDoc="0" locked="0" layoutInCell="1" allowOverlap="1" wp14:anchorId="0316CD3D" wp14:editId="7E1DC292">
            <wp:simplePos x="0" y="0"/>
            <wp:positionH relativeFrom="column">
              <wp:posOffset>0</wp:posOffset>
            </wp:positionH>
            <wp:positionV relativeFrom="paragraph">
              <wp:posOffset>865505</wp:posOffset>
            </wp:positionV>
            <wp:extent cx="3879850" cy="2940050"/>
            <wp:effectExtent l="0" t="0" r="635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9167" t="4219" r="13141" b="10858"/>
                    <a:stretch/>
                  </pic:blipFill>
                  <pic:spPr bwMode="auto">
                    <a:xfrm>
                      <a:off x="0" y="0"/>
                      <a:ext cx="3879850" cy="2940050"/>
                    </a:xfrm>
                    <a:prstGeom prst="rect">
                      <a:avLst/>
                    </a:prstGeom>
                    <a:ln>
                      <a:noFill/>
                    </a:ln>
                    <a:extLst>
                      <a:ext uri="{53640926-AAD7-44D8-BBD7-CCE9431645EC}">
                        <a14:shadowObscured xmlns:a14="http://schemas.microsoft.com/office/drawing/2010/main"/>
                      </a:ext>
                    </a:extLst>
                  </pic:spPr>
                </pic:pic>
              </a:graphicData>
            </a:graphic>
          </wp:anchor>
        </w:drawing>
      </w:r>
      <w:r w:rsidR="00090E11">
        <w:rPr>
          <w:lang w:val="en-GB"/>
        </w:rPr>
        <w:t>The descriptions of the districts above have been added to an interactive map where the district borders and district centres have been marked</w:t>
      </w:r>
      <w:r>
        <w:rPr>
          <w:lang w:val="en-GB"/>
        </w:rPr>
        <w:t xml:space="preserve"> (Figure 10)</w:t>
      </w:r>
      <w:r w:rsidR="00090E11">
        <w:rPr>
          <w:lang w:val="en-GB"/>
        </w:rPr>
        <w:t xml:space="preserve">. Clicking on the marker for a district centre results in a pop-up screen with the description of the district, thus providing a quick and easy overview of the different districts. </w:t>
      </w:r>
    </w:p>
    <w:p w14:paraId="047AFBDD" w14:textId="2A96F49C" w:rsidR="00090E11" w:rsidRPr="007D5F06" w:rsidRDefault="00090E11" w:rsidP="00090E11">
      <w:pPr>
        <w:pStyle w:val="Bijschrift"/>
        <w:jc w:val="both"/>
        <w:rPr>
          <w:b/>
          <w:bCs/>
          <w:lang w:val="en-GB"/>
        </w:rPr>
      </w:pPr>
      <w:r w:rsidRPr="007D5F06">
        <w:rPr>
          <w:b/>
          <w:bCs/>
        </w:rPr>
        <w:t xml:space="preserve">Figure </w:t>
      </w:r>
      <w:r w:rsidRPr="007D5F06">
        <w:rPr>
          <w:b/>
          <w:bCs/>
        </w:rPr>
        <w:fldChar w:fldCharType="begin"/>
      </w:r>
      <w:r w:rsidRPr="007D5F06">
        <w:rPr>
          <w:b/>
          <w:bCs/>
        </w:rPr>
        <w:instrText xml:space="preserve"> SEQ Figure \* ARABIC </w:instrText>
      </w:r>
      <w:r w:rsidRPr="007D5F06">
        <w:rPr>
          <w:b/>
          <w:bCs/>
        </w:rPr>
        <w:fldChar w:fldCharType="separate"/>
      </w:r>
      <w:r w:rsidRPr="007D5F06">
        <w:rPr>
          <w:b/>
          <w:bCs/>
          <w:noProof/>
        </w:rPr>
        <w:t>10</w:t>
      </w:r>
      <w:r w:rsidRPr="007D5F06">
        <w:rPr>
          <w:b/>
          <w:bCs/>
        </w:rPr>
        <w:fldChar w:fldCharType="end"/>
      </w:r>
      <w:r w:rsidRPr="007D5F06">
        <w:rPr>
          <w:b/>
          <w:bCs/>
          <w:lang w:val="en-GB"/>
        </w:rPr>
        <w:t xml:space="preserve">. Map of Amsterdam with eight districts and pop-ups with a description of each district. </w:t>
      </w:r>
    </w:p>
    <w:p w14:paraId="2E72EEFE" w14:textId="77777777" w:rsidR="00090E11" w:rsidRPr="001A35F5" w:rsidRDefault="00090E11" w:rsidP="00B178C0">
      <w:pPr>
        <w:rPr>
          <w:lang w:val="en-GB"/>
        </w:rPr>
      </w:pPr>
    </w:p>
    <w:sectPr w:rsidR="00090E11" w:rsidRPr="001A35F5" w:rsidSect="007D5F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122B53"/>
    <w:multiLevelType w:val="hybridMultilevel"/>
    <w:tmpl w:val="94120192"/>
    <w:lvl w:ilvl="0" w:tplc="1CC40192">
      <w:numFmt w:val="bullet"/>
      <w:lvlText w:val=""/>
      <w:lvlJc w:val="left"/>
      <w:pPr>
        <w:ind w:left="720" w:hanging="360"/>
      </w:pPr>
      <w:rPr>
        <w:rFonts w:ascii="Symbol" w:eastAsiaTheme="minorHAnsi"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2A216D"/>
    <w:multiLevelType w:val="multilevel"/>
    <w:tmpl w:val="340AC7A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265491"/>
    <w:multiLevelType w:val="multilevel"/>
    <w:tmpl w:val="7130B086"/>
    <w:lvl w:ilvl="0">
      <w:start w:val="1"/>
      <w:numFmt w:val="bullet"/>
      <w:lvlText w:val=""/>
      <w:lvlJc w:val="left"/>
      <w:pPr>
        <w:tabs>
          <w:tab w:val="num" w:pos="720"/>
        </w:tabs>
        <w:ind w:left="720" w:hanging="360"/>
      </w:pPr>
      <w:rPr>
        <w:rFonts w:ascii="Symbol" w:hAnsi="Symbol" w:hint="default"/>
      </w:rPr>
    </w:lvl>
    <w:lvl w:ilvl="1">
      <w:start w:val="3"/>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39B77A5"/>
    <w:multiLevelType w:val="multilevel"/>
    <w:tmpl w:val="7130B086"/>
    <w:lvl w:ilvl="0">
      <w:start w:val="1"/>
      <w:numFmt w:val="bullet"/>
      <w:lvlText w:val=""/>
      <w:lvlJc w:val="left"/>
      <w:pPr>
        <w:tabs>
          <w:tab w:val="num" w:pos="720"/>
        </w:tabs>
        <w:ind w:left="720" w:hanging="360"/>
      </w:pPr>
      <w:rPr>
        <w:rFonts w:ascii="Symbol" w:hAnsi="Symbol" w:hint="default"/>
      </w:rPr>
    </w:lvl>
    <w:lvl w:ilvl="1">
      <w:start w:val="3"/>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EE3231"/>
    <w:multiLevelType w:val="multilevel"/>
    <w:tmpl w:val="9B405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7D7"/>
    <w:rsid w:val="00034529"/>
    <w:rsid w:val="000451CC"/>
    <w:rsid w:val="00086E5A"/>
    <w:rsid w:val="00090E11"/>
    <w:rsid w:val="000F1B60"/>
    <w:rsid w:val="00105337"/>
    <w:rsid w:val="001116E5"/>
    <w:rsid w:val="001A35F5"/>
    <w:rsid w:val="001A5C39"/>
    <w:rsid w:val="001B3D06"/>
    <w:rsid w:val="001E0F50"/>
    <w:rsid w:val="00201061"/>
    <w:rsid w:val="00253050"/>
    <w:rsid w:val="00365868"/>
    <w:rsid w:val="003F11F0"/>
    <w:rsid w:val="0048460C"/>
    <w:rsid w:val="004E7E21"/>
    <w:rsid w:val="0051569B"/>
    <w:rsid w:val="005B445E"/>
    <w:rsid w:val="005C00C2"/>
    <w:rsid w:val="005F07BD"/>
    <w:rsid w:val="00605F2B"/>
    <w:rsid w:val="00620CC3"/>
    <w:rsid w:val="006344E3"/>
    <w:rsid w:val="00667D10"/>
    <w:rsid w:val="0069066B"/>
    <w:rsid w:val="0069156B"/>
    <w:rsid w:val="006F4B2E"/>
    <w:rsid w:val="006F4C2B"/>
    <w:rsid w:val="00712E81"/>
    <w:rsid w:val="00796ED8"/>
    <w:rsid w:val="007D5F06"/>
    <w:rsid w:val="00827208"/>
    <w:rsid w:val="008464BC"/>
    <w:rsid w:val="00855726"/>
    <w:rsid w:val="008A1524"/>
    <w:rsid w:val="008E4D2A"/>
    <w:rsid w:val="009073A1"/>
    <w:rsid w:val="0093695E"/>
    <w:rsid w:val="00961007"/>
    <w:rsid w:val="00970E5B"/>
    <w:rsid w:val="009A4A65"/>
    <w:rsid w:val="009D735F"/>
    <w:rsid w:val="00A04256"/>
    <w:rsid w:val="00A649D9"/>
    <w:rsid w:val="00A827BA"/>
    <w:rsid w:val="00B178C0"/>
    <w:rsid w:val="00B42C61"/>
    <w:rsid w:val="00B62C15"/>
    <w:rsid w:val="00B7673A"/>
    <w:rsid w:val="00BB1619"/>
    <w:rsid w:val="00BB1C51"/>
    <w:rsid w:val="00BC2221"/>
    <w:rsid w:val="00BF222D"/>
    <w:rsid w:val="00C36329"/>
    <w:rsid w:val="00C463E4"/>
    <w:rsid w:val="00C9565E"/>
    <w:rsid w:val="00CA6F66"/>
    <w:rsid w:val="00D00881"/>
    <w:rsid w:val="00D14155"/>
    <w:rsid w:val="00D4316B"/>
    <w:rsid w:val="00D967D7"/>
    <w:rsid w:val="00DC47E4"/>
    <w:rsid w:val="00E10AC4"/>
    <w:rsid w:val="00E3050C"/>
    <w:rsid w:val="00E6760B"/>
    <w:rsid w:val="00EA4672"/>
    <w:rsid w:val="00F6529F"/>
    <w:rsid w:val="00F96A6B"/>
    <w:rsid w:val="00FC5176"/>
    <w:rsid w:val="00FC55B0"/>
    <w:rsid w:val="00FE49DF"/>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EDE60"/>
  <w15:chartTrackingRefBased/>
  <w15:docId w15:val="{124145EE-6591-474C-A14C-B8B5E34A6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363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link w:val="Kop2Char"/>
    <w:uiPriority w:val="9"/>
    <w:qFormat/>
    <w:rsid w:val="00D00881"/>
    <w:pPr>
      <w:spacing w:before="100" w:beforeAutospacing="1" w:after="100" w:afterAutospacing="1" w:line="240" w:lineRule="auto"/>
      <w:outlineLvl w:val="1"/>
    </w:pPr>
    <w:rPr>
      <w:rFonts w:ascii="Times New Roman" w:eastAsia="Times New Roman" w:hAnsi="Times New Roman" w:cs="Times New Roman"/>
      <w:b/>
      <w:bCs/>
      <w:sz w:val="36"/>
      <w:szCs w:val="36"/>
      <w:lang w:eastAsia="en-NL"/>
    </w:rPr>
  </w:style>
  <w:style w:type="paragraph" w:styleId="Kop3">
    <w:name w:val="heading 3"/>
    <w:basedOn w:val="Standaard"/>
    <w:next w:val="Standaard"/>
    <w:link w:val="Kop3Char"/>
    <w:uiPriority w:val="9"/>
    <w:unhideWhenUsed/>
    <w:qFormat/>
    <w:rsid w:val="00C363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363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D967D7"/>
    <w:pPr>
      <w:ind w:left="720"/>
      <w:contextualSpacing/>
    </w:pPr>
  </w:style>
  <w:style w:type="character" w:customStyle="1" w:styleId="Kop2Char">
    <w:name w:val="Kop 2 Char"/>
    <w:basedOn w:val="Standaardalinea-lettertype"/>
    <w:link w:val="Kop2"/>
    <w:uiPriority w:val="9"/>
    <w:rsid w:val="00D00881"/>
    <w:rPr>
      <w:rFonts w:ascii="Times New Roman" w:eastAsia="Times New Roman" w:hAnsi="Times New Roman" w:cs="Times New Roman"/>
      <w:b/>
      <w:bCs/>
      <w:sz w:val="36"/>
      <w:szCs w:val="36"/>
      <w:lang w:val="en-NL" w:eastAsia="en-NL"/>
    </w:rPr>
  </w:style>
  <w:style w:type="paragraph" w:styleId="Normaalweb">
    <w:name w:val="Normal (Web)"/>
    <w:basedOn w:val="Standaard"/>
    <w:uiPriority w:val="99"/>
    <w:semiHidden/>
    <w:unhideWhenUsed/>
    <w:rsid w:val="00D00881"/>
    <w:pPr>
      <w:spacing w:before="100" w:beforeAutospacing="1" w:after="100" w:afterAutospacing="1" w:line="240" w:lineRule="auto"/>
    </w:pPr>
    <w:rPr>
      <w:rFonts w:ascii="Times New Roman" w:eastAsia="Times New Roman" w:hAnsi="Times New Roman" w:cs="Times New Roman"/>
      <w:sz w:val="24"/>
      <w:szCs w:val="24"/>
      <w:lang w:eastAsia="en-NL"/>
    </w:rPr>
  </w:style>
  <w:style w:type="character" w:styleId="Hyperlink">
    <w:name w:val="Hyperlink"/>
    <w:basedOn w:val="Standaardalinea-lettertype"/>
    <w:uiPriority w:val="99"/>
    <w:unhideWhenUsed/>
    <w:rsid w:val="00D00881"/>
    <w:rPr>
      <w:color w:val="0000FF"/>
      <w:u w:val="single"/>
    </w:rPr>
  </w:style>
  <w:style w:type="character" w:styleId="Onopgelostemelding">
    <w:name w:val="Unresolved Mention"/>
    <w:basedOn w:val="Standaardalinea-lettertype"/>
    <w:uiPriority w:val="99"/>
    <w:semiHidden/>
    <w:unhideWhenUsed/>
    <w:rsid w:val="0051569B"/>
    <w:rPr>
      <w:color w:val="605E5C"/>
      <w:shd w:val="clear" w:color="auto" w:fill="E1DFDD"/>
    </w:rPr>
  </w:style>
  <w:style w:type="paragraph" w:styleId="Bijschrift">
    <w:name w:val="caption"/>
    <w:basedOn w:val="Standaard"/>
    <w:next w:val="Standaard"/>
    <w:uiPriority w:val="35"/>
    <w:unhideWhenUsed/>
    <w:qFormat/>
    <w:rsid w:val="00D4316B"/>
    <w:pPr>
      <w:spacing w:after="200" w:line="240" w:lineRule="auto"/>
    </w:pPr>
    <w:rPr>
      <w:i/>
      <w:iCs/>
      <w:color w:val="44546A" w:themeColor="text2"/>
      <w:sz w:val="18"/>
      <w:szCs w:val="18"/>
    </w:rPr>
  </w:style>
  <w:style w:type="character" w:styleId="Tekstvantijdelijkeaanduiding">
    <w:name w:val="Placeholder Text"/>
    <w:basedOn w:val="Standaardalinea-lettertype"/>
    <w:uiPriority w:val="99"/>
    <w:semiHidden/>
    <w:rsid w:val="005F07BD"/>
    <w:rPr>
      <w:color w:val="808080"/>
    </w:rPr>
  </w:style>
  <w:style w:type="character" w:customStyle="1" w:styleId="Kop1Char">
    <w:name w:val="Kop 1 Char"/>
    <w:basedOn w:val="Standaardalinea-lettertype"/>
    <w:link w:val="Kop1"/>
    <w:uiPriority w:val="9"/>
    <w:rsid w:val="00C36329"/>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C36329"/>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36329"/>
    <w:rPr>
      <w:rFonts w:asciiTheme="majorHAnsi" w:eastAsiaTheme="majorEastAsia" w:hAnsiTheme="majorHAnsi" w:cstheme="majorBidi"/>
      <w:i/>
      <w:iCs/>
      <w:color w:val="2F5496" w:themeColor="accent1" w:themeShade="BF"/>
    </w:rPr>
  </w:style>
  <w:style w:type="table" w:styleId="Tabelraster">
    <w:name w:val="Table Grid"/>
    <w:basedOn w:val="Standaardtabel"/>
    <w:uiPriority w:val="39"/>
    <w:rsid w:val="008A1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C463E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Geenafstand">
    <w:name w:val="No Spacing"/>
    <w:link w:val="GeenafstandChar"/>
    <w:uiPriority w:val="1"/>
    <w:qFormat/>
    <w:rsid w:val="007D5F06"/>
    <w:pPr>
      <w:spacing w:after="0" w:line="240" w:lineRule="auto"/>
    </w:pPr>
    <w:rPr>
      <w:rFonts w:eastAsiaTheme="minorEastAsia"/>
      <w:lang w:val="en-NL" w:eastAsia="en-NL"/>
    </w:rPr>
  </w:style>
  <w:style w:type="character" w:customStyle="1" w:styleId="GeenafstandChar">
    <w:name w:val="Geen afstand Char"/>
    <w:basedOn w:val="Standaardalinea-lettertype"/>
    <w:link w:val="Geenafstand"/>
    <w:uiPriority w:val="1"/>
    <w:rsid w:val="007D5F06"/>
    <w:rPr>
      <w:rFonts w:eastAsiaTheme="minorEastAsia"/>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5471">
      <w:bodyDiv w:val="1"/>
      <w:marLeft w:val="0"/>
      <w:marRight w:val="0"/>
      <w:marTop w:val="0"/>
      <w:marBottom w:val="0"/>
      <w:divBdr>
        <w:top w:val="none" w:sz="0" w:space="0" w:color="auto"/>
        <w:left w:val="none" w:sz="0" w:space="0" w:color="auto"/>
        <w:bottom w:val="none" w:sz="0" w:space="0" w:color="auto"/>
        <w:right w:val="none" w:sz="0" w:space="0" w:color="auto"/>
      </w:divBdr>
    </w:div>
    <w:div w:id="188034453">
      <w:bodyDiv w:val="1"/>
      <w:marLeft w:val="0"/>
      <w:marRight w:val="0"/>
      <w:marTop w:val="0"/>
      <w:marBottom w:val="0"/>
      <w:divBdr>
        <w:top w:val="none" w:sz="0" w:space="0" w:color="auto"/>
        <w:left w:val="none" w:sz="0" w:space="0" w:color="auto"/>
        <w:bottom w:val="none" w:sz="0" w:space="0" w:color="auto"/>
        <w:right w:val="none" w:sz="0" w:space="0" w:color="auto"/>
      </w:divBdr>
    </w:div>
    <w:div w:id="574507663">
      <w:bodyDiv w:val="1"/>
      <w:marLeft w:val="0"/>
      <w:marRight w:val="0"/>
      <w:marTop w:val="0"/>
      <w:marBottom w:val="0"/>
      <w:divBdr>
        <w:top w:val="none" w:sz="0" w:space="0" w:color="auto"/>
        <w:left w:val="none" w:sz="0" w:space="0" w:color="auto"/>
        <w:bottom w:val="none" w:sz="0" w:space="0" w:color="auto"/>
        <w:right w:val="none" w:sz="0" w:space="0" w:color="auto"/>
      </w:divBdr>
    </w:div>
    <w:div w:id="1516923339">
      <w:bodyDiv w:val="1"/>
      <w:marLeft w:val="0"/>
      <w:marRight w:val="0"/>
      <w:marTop w:val="0"/>
      <w:marBottom w:val="0"/>
      <w:divBdr>
        <w:top w:val="none" w:sz="0" w:space="0" w:color="auto"/>
        <w:left w:val="none" w:sz="0" w:space="0" w:color="auto"/>
        <w:bottom w:val="none" w:sz="0" w:space="0" w:color="auto"/>
        <w:right w:val="none" w:sz="0" w:space="0" w:color="auto"/>
      </w:divBdr>
    </w:div>
    <w:div w:id="1609316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ps.amsterdam.nl/open_geodata/"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api.data.amsterdam.nl/gebieden/stadsdeel/03630000000016/" TargetMode="External"/><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amsterdam.org/nl/feiten-en-cijfers.php" TargetMode="External"/><Relationship Id="rId5" Type="http://schemas.openxmlformats.org/officeDocument/2006/relationships/webSettings" Target="webSettings.xml"/><Relationship Id="rId15" Type="http://schemas.openxmlformats.org/officeDocument/2006/relationships/hyperlink" Target="http://www.data.amsterdam.nl" TargetMode="External"/><Relationship Id="rId23" Type="http://schemas.openxmlformats.org/officeDocument/2006/relationships/hyperlink" Target="https://www.onderwijsincijfers.nl/kengetallen/onderwijs-algemeen/hoogst-behaald-opleidingsniveau" TargetMode="External"/><Relationship Id="rId28" Type="http://schemas.openxmlformats.org/officeDocument/2006/relationships/image" Target="media/image17.png"/><Relationship Id="rId10" Type="http://schemas.openxmlformats.org/officeDocument/2006/relationships/hyperlink" Target="https://data.amsterdam.nl/datasets/G5JpqNbhweXZSw/basisbestand-gebieden-amsterdam-bbga/"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api.data.amsterdam.nl/gebieden/stadsdeel/03630000000016/"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2865</TotalTime>
  <Pages>14</Pages>
  <Words>3891</Words>
  <Characters>22183</Characters>
  <Application>Microsoft Office Word</Application>
  <DocSecurity>0</DocSecurity>
  <Lines>184</Lines>
  <Paragraphs>52</Paragraphs>
  <ScaleCrop>false</ScaleCrop>
  <HeadingPairs>
    <vt:vector size="2" baseType="variant">
      <vt:variant>
        <vt:lpstr>Titel</vt:lpstr>
      </vt:variant>
      <vt:variant>
        <vt:i4>1</vt:i4>
      </vt:variant>
    </vt:vector>
  </HeadingPairs>
  <TitlesOfParts>
    <vt:vector size="1" baseType="lpstr">
      <vt:lpstr/>
    </vt:vector>
  </TitlesOfParts>
  <Company>Coursera</Company>
  <LinksUpToDate>false</LinksUpToDate>
  <CharactersWithSpaces>26022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Characterisation of City Districts in Amsterdam for Prospective Residents</dc:title>
  <dc:subject/>
  <dc:creator>Jojanneke Stoof</dc:creator>
  <cp:keywords/>
  <dc:description/>
  <cp:lastModifiedBy>Jojanneke Stoof</cp:lastModifiedBy>
  <cp:revision>11</cp:revision>
  <dcterms:created xsi:type="dcterms:W3CDTF">2021-01-11T10:32:00Z</dcterms:created>
  <dcterms:modified xsi:type="dcterms:W3CDTF">2021-01-16T16:30:00Z</dcterms:modified>
</cp:coreProperties>
</file>